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EAE6" w14:textId="0A4F5F15" w:rsidR="00665632" w:rsidRPr="004C55A4" w:rsidRDefault="00177F7B" w:rsidP="00177F7B">
      <w:pPr>
        <w:pStyle w:val="Ttulo"/>
      </w:pPr>
      <w:bookmarkStart w:id="0" w:name="bookmark=id.gjdgxs" w:colFirst="0" w:colLast="0"/>
      <w:bookmarkEnd w:id="0"/>
      <w:r w:rsidRPr="004C55A4">
        <w:t>INSTRUÇÕES GERAIS AOS AUTORES</w:t>
      </w:r>
    </w:p>
    <w:p w14:paraId="3FB55DA9" w14:textId="7175A3FC" w:rsidR="00665632" w:rsidRPr="00652F9C" w:rsidRDefault="005877C2" w:rsidP="001927D3">
      <w:pPr>
        <w:pStyle w:val="Itenscommarcadores"/>
        <w:rPr>
          <w:color w:val="0070C0"/>
        </w:rPr>
      </w:pPr>
      <w:r w:rsidRPr="00652F9C">
        <w:rPr>
          <w:color w:val="0070C0"/>
        </w:rPr>
        <w:t xml:space="preserve"> </w:t>
      </w:r>
      <w:r w:rsidR="007F02FD" w:rsidRPr="00652F9C">
        <w:rPr>
          <w:color w:val="0070C0"/>
        </w:rPr>
        <w:t>Elabor</w:t>
      </w:r>
      <w:r w:rsidR="004C55A4" w:rsidRPr="00652F9C">
        <w:rPr>
          <w:color w:val="0070C0"/>
        </w:rPr>
        <w:t>e</w:t>
      </w:r>
      <w:r w:rsidR="007F02FD" w:rsidRPr="00652F9C">
        <w:rPr>
          <w:color w:val="0070C0"/>
        </w:rPr>
        <w:t xml:space="preserve"> </w:t>
      </w:r>
      <w:r w:rsidR="00177F7B" w:rsidRPr="00652F9C">
        <w:rPr>
          <w:color w:val="0070C0"/>
        </w:rPr>
        <w:t>sua</w:t>
      </w:r>
      <w:r w:rsidR="007F02FD" w:rsidRPr="00652F9C">
        <w:rPr>
          <w:color w:val="0070C0"/>
        </w:rPr>
        <w:t xml:space="preserve"> </w:t>
      </w:r>
      <w:r w:rsidR="00652F9C" w:rsidRPr="00652F9C">
        <w:rPr>
          <w:color w:val="0070C0"/>
        </w:rPr>
        <w:t>submissão</w:t>
      </w:r>
      <w:r w:rsidR="00177F7B" w:rsidRPr="00652F9C">
        <w:rPr>
          <w:color w:val="0070C0"/>
        </w:rPr>
        <w:t xml:space="preserve"> de acordo com as seguintes </w:t>
      </w:r>
      <w:r w:rsidR="004C55A4" w:rsidRPr="00652F9C">
        <w:rPr>
          <w:color w:val="0070C0"/>
        </w:rPr>
        <w:t>Orientações</w:t>
      </w:r>
      <w:r w:rsidR="007F02FD" w:rsidRPr="00652F9C">
        <w:rPr>
          <w:color w:val="0070C0"/>
        </w:rPr>
        <w:t>:</w:t>
      </w:r>
    </w:p>
    <w:p w14:paraId="2BD700A6" w14:textId="77777777" w:rsidR="00665632" w:rsidRPr="004C55A4" w:rsidRDefault="00665632">
      <w:pPr>
        <w:spacing w:after="0" w:line="360" w:lineRule="auto"/>
        <w:ind w:left="10" w:hanging="10"/>
        <w:jc w:val="both"/>
        <w:rPr>
          <w:rFonts w:ascii="Times New Roman" w:eastAsia="Times New Roman" w:hAnsi="Times New Roman" w:cs="Times New Roman"/>
          <w:sz w:val="24"/>
          <w:szCs w:val="24"/>
          <w:u w:val="single"/>
          <w:lang w:val="pt-BR"/>
        </w:rPr>
      </w:pPr>
    </w:p>
    <w:p w14:paraId="7240BB7D" w14:textId="5218630E" w:rsidR="00665632" w:rsidRPr="004C55A4" w:rsidRDefault="007F02FD">
      <w:pPr>
        <w:spacing w:after="0" w:line="240" w:lineRule="auto"/>
        <w:ind w:left="10" w:right="783" w:hanging="10"/>
        <w:jc w:val="center"/>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 xml:space="preserve">Título Título Título Título </w:t>
      </w:r>
      <w:proofErr w:type="spellStart"/>
      <w:r w:rsidRPr="004C55A4">
        <w:rPr>
          <w:rFonts w:ascii="Times New Roman" w:eastAsia="Times New Roman" w:hAnsi="Times New Roman" w:cs="Times New Roman"/>
          <w:b/>
          <w:sz w:val="24"/>
          <w:szCs w:val="24"/>
          <w:lang w:val="pt-BR"/>
        </w:rPr>
        <w:t>Título</w:t>
      </w:r>
      <w:proofErr w:type="spellEnd"/>
      <w:r w:rsidRPr="004C55A4">
        <w:rPr>
          <w:rFonts w:ascii="Times New Roman" w:eastAsia="Times New Roman" w:hAnsi="Times New Roman" w:cs="Times New Roman"/>
          <w:b/>
          <w:sz w:val="24"/>
          <w:szCs w:val="24"/>
          <w:lang w:val="pt-BR"/>
        </w:rPr>
        <w:t xml:space="preserve"> </w:t>
      </w:r>
      <w:proofErr w:type="spellStart"/>
      <w:r w:rsidRPr="004C55A4">
        <w:rPr>
          <w:rFonts w:ascii="Times New Roman" w:eastAsia="Times New Roman" w:hAnsi="Times New Roman" w:cs="Times New Roman"/>
          <w:b/>
          <w:sz w:val="24"/>
          <w:szCs w:val="24"/>
          <w:lang w:val="pt-BR"/>
        </w:rPr>
        <w:t>Título</w:t>
      </w:r>
      <w:proofErr w:type="spellEnd"/>
      <w:r w:rsidRPr="004C55A4">
        <w:rPr>
          <w:rFonts w:ascii="Times New Roman" w:eastAsia="Times New Roman" w:hAnsi="Times New Roman" w:cs="Times New Roman"/>
          <w:b/>
          <w:sz w:val="24"/>
          <w:szCs w:val="24"/>
          <w:lang w:val="pt-BR"/>
        </w:rPr>
        <w:t xml:space="preserve"> </w:t>
      </w:r>
      <w:proofErr w:type="spellStart"/>
      <w:r w:rsidRPr="004C55A4">
        <w:rPr>
          <w:rFonts w:ascii="Times New Roman" w:eastAsia="Times New Roman" w:hAnsi="Times New Roman" w:cs="Times New Roman"/>
          <w:b/>
          <w:sz w:val="24"/>
          <w:szCs w:val="24"/>
          <w:lang w:val="pt-BR"/>
        </w:rPr>
        <w:t>Título</w:t>
      </w:r>
      <w:proofErr w:type="spellEnd"/>
      <w:r w:rsidRPr="004C55A4">
        <w:rPr>
          <w:rFonts w:ascii="Times New Roman" w:eastAsia="Times New Roman" w:hAnsi="Times New Roman" w:cs="Times New Roman"/>
          <w:b/>
          <w:sz w:val="24"/>
          <w:szCs w:val="24"/>
          <w:lang w:val="pt-BR"/>
        </w:rPr>
        <w:t xml:space="preserve"> (</w:t>
      </w:r>
      <w:proofErr w:type="spellStart"/>
      <w:r w:rsidR="003946BB">
        <w:rPr>
          <w:rFonts w:ascii="Times New Roman" w:eastAsia="Times New Roman" w:hAnsi="Times New Roman" w:cs="Times New Roman"/>
          <w:b/>
          <w:sz w:val="24"/>
          <w:szCs w:val="24"/>
          <w:lang w:val="pt-BR"/>
        </w:rPr>
        <w:t>español</w:t>
      </w:r>
      <w:proofErr w:type="spellEnd"/>
      <w:r w:rsidRPr="004C55A4">
        <w:rPr>
          <w:rFonts w:ascii="Times New Roman" w:eastAsia="Times New Roman" w:hAnsi="Times New Roman" w:cs="Times New Roman"/>
          <w:b/>
          <w:sz w:val="24"/>
          <w:szCs w:val="24"/>
          <w:lang w:val="pt-BR"/>
        </w:rPr>
        <w:t>)</w:t>
      </w:r>
    </w:p>
    <w:p w14:paraId="3865ACC9" w14:textId="77777777" w:rsidR="00665632" w:rsidRPr="004C55A4" w:rsidRDefault="00665632">
      <w:pPr>
        <w:spacing w:after="0" w:line="240" w:lineRule="auto"/>
        <w:jc w:val="center"/>
        <w:rPr>
          <w:rFonts w:ascii="Times New Roman" w:eastAsia="Times New Roman" w:hAnsi="Times New Roman" w:cs="Times New Roman"/>
          <w:sz w:val="24"/>
          <w:szCs w:val="24"/>
          <w:lang w:val="pt-BR"/>
        </w:rPr>
      </w:pPr>
    </w:p>
    <w:p w14:paraId="2FA276F5" w14:textId="2FE4350A" w:rsidR="00665632" w:rsidRPr="004C55A4" w:rsidRDefault="007F02FD">
      <w:pPr>
        <w:spacing w:after="0" w:line="240" w:lineRule="auto"/>
        <w:jc w:val="right"/>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br/>
        <w:t>Autor U</w:t>
      </w:r>
      <w:r w:rsidR="00177F7B" w:rsidRPr="004C55A4">
        <w:rPr>
          <w:rFonts w:ascii="Times New Roman" w:eastAsia="Times New Roman" w:hAnsi="Times New Roman" w:cs="Times New Roman"/>
          <w:b/>
          <w:sz w:val="24"/>
          <w:szCs w:val="24"/>
          <w:lang w:val="pt-BR"/>
        </w:rPr>
        <w:t>m</w:t>
      </w:r>
    </w:p>
    <w:p w14:paraId="06BA69FA" w14:textId="12529F83" w:rsidR="00665632" w:rsidRPr="004C55A4" w:rsidRDefault="00177F7B">
      <w:pPr>
        <w:spacing w:after="0" w:line="240" w:lineRule="auto"/>
        <w:jc w:val="right"/>
        <w:rPr>
          <w:rFonts w:ascii="Times New Roman" w:eastAsia="Times New Roman" w:hAnsi="Times New Roman" w:cs="Times New Roman"/>
          <w:sz w:val="24"/>
          <w:szCs w:val="24"/>
          <w:lang w:val="pt-BR"/>
        </w:rPr>
      </w:pPr>
      <w:r w:rsidRPr="000A37F3">
        <w:rPr>
          <w:rFonts w:ascii="Times New Roman" w:eastAsia="Times New Roman" w:hAnsi="Times New Roman" w:cs="Times New Roman"/>
          <w:sz w:val="24"/>
          <w:szCs w:val="24"/>
          <w:lang w:val="pt-BR"/>
        </w:rPr>
        <w:t>autorum@xxxxmail.yyy</w:t>
      </w:r>
    </w:p>
    <w:p w14:paraId="5176A8A6" w14:textId="77777777" w:rsidR="00241BB8" w:rsidRDefault="00335136">
      <w:pPr>
        <w:spacing w:after="0" w:line="240" w:lineRule="auto"/>
        <w:jc w:val="right"/>
        <w:rPr>
          <w:rFonts w:ascii="Times New Roman" w:eastAsia="Times New Roman" w:hAnsi="Times New Roman" w:cs="Times New Roman"/>
          <w:sz w:val="24"/>
          <w:szCs w:val="24"/>
          <w:lang w:val="pt-BR"/>
        </w:rPr>
      </w:pPr>
      <w:hyperlink r:id="rId8">
        <w:r w:rsidR="007F02FD" w:rsidRPr="004C55A4">
          <w:rPr>
            <w:rFonts w:ascii="Times New Roman" w:eastAsia="Times New Roman" w:hAnsi="Times New Roman" w:cs="Times New Roman"/>
            <w:sz w:val="24"/>
            <w:szCs w:val="24"/>
            <w:lang w:val="pt-BR"/>
          </w:rPr>
          <w:t>https://orcid.org/register</w:t>
        </w:r>
      </w:hyperlink>
    </w:p>
    <w:p w14:paraId="2D522993" w14:textId="3AA47058" w:rsidR="00665632" w:rsidRPr="004C55A4" w:rsidRDefault="00177F7B">
      <w:pPr>
        <w:spacing w:after="0" w:line="240" w:lineRule="auto"/>
        <w:jc w:val="right"/>
        <w:rPr>
          <w:rFonts w:ascii="Times New Roman" w:eastAsia="Times New Roman" w:hAnsi="Times New Roman" w:cs="Times New Roman"/>
          <w:i/>
          <w:sz w:val="24"/>
          <w:szCs w:val="24"/>
          <w:lang w:val="pt-BR"/>
        </w:rPr>
      </w:pPr>
      <w:r w:rsidRPr="004C55A4">
        <w:rPr>
          <w:rFonts w:ascii="Times New Roman" w:eastAsia="Times New Roman" w:hAnsi="Times New Roman" w:cs="Times New Roman"/>
          <w:i/>
          <w:sz w:val="24"/>
          <w:szCs w:val="24"/>
          <w:lang w:val="pt-BR"/>
        </w:rPr>
        <w:t>Nome da Instituição (SIGLA) de filiação do Autor Um</w:t>
      </w:r>
    </w:p>
    <w:p w14:paraId="2426CDE2" w14:textId="77777777" w:rsidR="00177F7B" w:rsidRPr="004C55A4" w:rsidRDefault="00177F7B" w:rsidP="00177F7B">
      <w:pPr>
        <w:spacing w:after="0" w:line="240" w:lineRule="auto"/>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Cidade, País.</w:t>
      </w:r>
    </w:p>
    <w:p w14:paraId="794B060E" w14:textId="60D38723" w:rsidR="00665632" w:rsidRPr="004C55A4" w:rsidRDefault="007F02FD">
      <w:pPr>
        <w:spacing w:after="0" w:line="240" w:lineRule="auto"/>
        <w:jc w:val="right"/>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Autor Do</w:t>
      </w:r>
      <w:r w:rsidR="00177F7B" w:rsidRPr="004C55A4">
        <w:rPr>
          <w:rFonts w:ascii="Times New Roman" w:eastAsia="Times New Roman" w:hAnsi="Times New Roman" w:cs="Times New Roman"/>
          <w:b/>
          <w:sz w:val="24"/>
          <w:szCs w:val="24"/>
          <w:lang w:val="pt-BR"/>
        </w:rPr>
        <w:t>i</w:t>
      </w:r>
      <w:r w:rsidRPr="004C55A4">
        <w:rPr>
          <w:rFonts w:ascii="Times New Roman" w:eastAsia="Times New Roman" w:hAnsi="Times New Roman" w:cs="Times New Roman"/>
          <w:b/>
          <w:sz w:val="24"/>
          <w:szCs w:val="24"/>
          <w:lang w:val="pt-BR"/>
        </w:rPr>
        <w:t>s</w:t>
      </w:r>
    </w:p>
    <w:p w14:paraId="4E34360E" w14:textId="05F09750" w:rsidR="00665632" w:rsidRPr="004C55A4" w:rsidRDefault="009E6EB1">
      <w:pPr>
        <w:spacing w:after="0" w:line="240" w:lineRule="auto"/>
        <w:jc w:val="right"/>
        <w:rPr>
          <w:rFonts w:ascii="Times New Roman" w:eastAsia="Times New Roman" w:hAnsi="Times New Roman" w:cs="Times New Roman"/>
          <w:sz w:val="24"/>
          <w:szCs w:val="24"/>
          <w:lang w:val="pt-BR"/>
        </w:rPr>
      </w:pPr>
      <w:r w:rsidRPr="000A37F3">
        <w:rPr>
          <w:rFonts w:ascii="Times New Roman" w:eastAsia="Times New Roman" w:hAnsi="Times New Roman" w:cs="Times New Roman"/>
          <w:sz w:val="24"/>
          <w:szCs w:val="24"/>
          <w:lang w:val="pt-BR"/>
        </w:rPr>
        <w:t>autordois@xxxxmail.yyy</w:t>
      </w:r>
    </w:p>
    <w:p w14:paraId="7AAE8A70" w14:textId="0224FE09" w:rsidR="00241BB8" w:rsidRDefault="007F02FD">
      <w:pPr>
        <w:spacing w:after="0" w:line="240" w:lineRule="auto"/>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https://orcid.org/register</w:t>
      </w:r>
    </w:p>
    <w:p w14:paraId="1513537A" w14:textId="5030C97C" w:rsidR="00177F7B" w:rsidRPr="004C55A4" w:rsidRDefault="00177F7B" w:rsidP="00177F7B">
      <w:pPr>
        <w:spacing w:after="0" w:line="240" w:lineRule="auto"/>
        <w:jc w:val="right"/>
        <w:rPr>
          <w:rFonts w:ascii="Times New Roman" w:eastAsia="Times New Roman" w:hAnsi="Times New Roman" w:cs="Times New Roman"/>
          <w:i/>
          <w:sz w:val="24"/>
          <w:szCs w:val="24"/>
          <w:lang w:val="pt-BR"/>
        </w:rPr>
      </w:pPr>
      <w:r w:rsidRPr="004C55A4">
        <w:rPr>
          <w:rFonts w:ascii="Times New Roman" w:eastAsia="Times New Roman" w:hAnsi="Times New Roman" w:cs="Times New Roman"/>
          <w:i/>
          <w:sz w:val="24"/>
          <w:szCs w:val="24"/>
          <w:lang w:val="pt-BR"/>
        </w:rPr>
        <w:t>Nome da Instituição (SIGLA) de filiação do Autor Dois</w:t>
      </w:r>
    </w:p>
    <w:p w14:paraId="6497871A" w14:textId="499931AB" w:rsidR="00177F7B" w:rsidRPr="004C55A4" w:rsidRDefault="00177F7B" w:rsidP="00177F7B">
      <w:pPr>
        <w:spacing w:after="0" w:line="240" w:lineRule="auto"/>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Cidade, País.</w:t>
      </w:r>
    </w:p>
    <w:p w14:paraId="0EBC1973" w14:textId="0F547317" w:rsidR="00665632" w:rsidRPr="004C55A4" w:rsidRDefault="007F02FD">
      <w:pPr>
        <w:spacing w:after="0" w:line="240" w:lineRule="auto"/>
        <w:jc w:val="right"/>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Autor Tr</w:t>
      </w:r>
      <w:r w:rsidR="00177F7B" w:rsidRPr="004C55A4">
        <w:rPr>
          <w:rFonts w:ascii="Times New Roman" w:eastAsia="Times New Roman" w:hAnsi="Times New Roman" w:cs="Times New Roman"/>
          <w:b/>
          <w:sz w:val="24"/>
          <w:szCs w:val="24"/>
          <w:lang w:val="pt-BR"/>
        </w:rPr>
        <w:t>ê</w:t>
      </w:r>
      <w:r w:rsidRPr="004C55A4">
        <w:rPr>
          <w:rFonts w:ascii="Times New Roman" w:eastAsia="Times New Roman" w:hAnsi="Times New Roman" w:cs="Times New Roman"/>
          <w:b/>
          <w:sz w:val="24"/>
          <w:szCs w:val="24"/>
          <w:lang w:val="pt-BR"/>
        </w:rPr>
        <w:t>s</w:t>
      </w:r>
    </w:p>
    <w:p w14:paraId="61290766" w14:textId="45A2965D" w:rsidR="00665632" w:rsidRPr="004C55A4" w:rsidRDefault="00177F7B">
      <w:pPr>
        <w:spacing w:after="0" w:line="240" w:lineRule="auto"/>
        <w:jc w:val="right"/>
        <w:rPr>
          <w:rFonts w:ascii="Times New Roman" w:eastAsia="Times New Roman" w:hAnsi="Times New Roman" w:cs="Times New Roman"/>
          <w:sz w:val="24"/>
          <w:szCs w:val="24"/>
          <w:lang w:val="pt-BR"/>
        </w:rPr>
      </w:pPr>
      <w:proofErr w:type="spellStart"/>
      <w:r w:rsidRPr="000A37F3">
        <w:rPr>
          <w:rFonts w:ascii="Times New Roman" w:eastAsia="Times New Roman" w:hAnsi="Times New Roman" w:cs="Times New Roman"/>
          <w:sz w:val="24"/>
          <w:szCs w:val="24"/>
          <w:lang w:val="pt-BR"/>
        </w:rPr>
        <w:t>autortrês@xxxxmail.yyy</w:t>
      </w:r>
      <w:proofErr w:type="spellEnd"/>
    </w:p>
    <w:p w14:paraId="0283A246" w14:textId="77777777" w:rsidR="00241BB8" w:rsidRDefault="00335136">
      <w:pPr>
        <w:spacing w:after="0" w:line="240" w:lineRule="auto"/>
        <w:jc w:val="right"/>
        <w:rPr>
          <w:rFonts w:ascii="Times New Roman" w:eastAsia="Times New Roman" w:hAnsi="Times New Roman" w:cs="Times New Roman"/>
          <w:sz w:val="24"/>
          <w:szCs w:val="24"/>
          <w:lang w:val="pt-BR"/>
        </w:rPr>
      </w:pPr>
      <w:hyperlink r:id="rId9">
        <w:r w:rsidR="007F02FD" w:rsidRPr="004C55A4">
          <w:rPr>
            <w:rFonts w:ascii="Times New Roman" w:eastAsia="Times New Roman" w:hAnsi="Times New Roman" w:cs="Times New Roman"/>
            <w:sz w:val="24"/>
            <w:szCs w:val="24"/>
            <w:lang w:val="pt-BR"/>
          </w:rPr>
          <w:t>https://orcid.org/register</w:t>
        </w:r>
      </w:hyperlink>
    </w:p>
    <w:p w14:paraId="4B0CC4B3" w14:textId="1501D636" w:rsidR="00177F7B" w:rsidRPr="004C55A4" w:rsidRDefault="00177F7B">
      <w:pPr>
        <w:spacing w:after="0" w:line="240" w:lineRule="auto"/>
        <w:jc w:val="right"/>
        <w:rPr>
          <w:rFonts w:ascii="Times New Roman" w:eastAsia="Times New Roman" w:hAnsi="Times New Roman" w:cs="Times New Roman"/>
          <w:i/>
          <w:sz w:val="24"/>
          <w:szCs w:val="24"/>
          <w:lang w:val="pt-BR"/>
        </w:rPr>
      </w:pPr>
      <w:r w:rsidRPr="004C55A4">
        <w:rPr>
          <w:rFonts w:ascii="Times New Roman" w:eastAsia="Times New Roman" w:hAnsi="Times New Roman" w:cs="Times New Roman"/>
          <w:i/>
          <w:sz w:val="24"/>
          <w:szCs w:val="24"/>
          <w:lang w:val="pt-BR"/>
        </w:rPr>
        <w:t>Nome da Instituição (SIGLA) de filiação do Autor Três</w:t>
      </w:r>
    </w:p>
    <w:p w14:paraId="5F654176" w14:textId="2C36BD66" w:rsidR="00665632" w:rsidRPr="004C55A4" w:rsidRDefault="007F02FD">
      <w:pPr>
        <w:spacing w:after="0" w:line="240" w:lineRule="auto"/>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Ci</w:t>
      </w:r>
      <w:r w:rsidR="00177F7B" w:rsidRPr="004C55A4">
        <w:rPr>
          <w:rFonts w:ascii="Times New Roman" w:eastAsia="Times New Roman" w:hAnsi="Times New Roman" w:cs="Times New Roman"/>
          <w:sz w:val="24"/>
          <w:szCs w:val="24"/>
          <w:lang w:val="pt-BR"/>
        </w:rPr>
        <w:t>dade</w:t>
      </w:r>
      <w:r w:rsidRPr="004C55A4">
        <w:rPr>
          <w:rFonts w:ascii="Times New Roman" w:eastAsia="Times New Roman" w:hAnsi="Times New Roman" w:cs="Times New Roman"/>
          <w:sz w:val="24"/>
          <w:szCs w:val="24"/>
          <w:lang w:val="pt-BR"/>
        </w:rPr>
        <w:t>, País.</w:t>
      </w:r>
    </w:p>
    <w:p w14:paraId="4A8D2435" w14:textId="0B8B6D44" w:rsidR="00665632" w:rsidRDefault="007F02FD">
      <w:pPr>
        <w:spacing w:before="280" w:after="280" w:line="240" w:lineRule="auto"/>
        <w:jc w:val="both"/>
        <w:rPr>
          <w:rFonts w:ascii="Times New Roman" w:eastAsia="Times New Roman" w:hAnsi="Times New Roman" w:cs="Times New Roman"/>
          <w:sz w:val="20"/>
          <w:szCs w:val="20"/>
          <w:lang w:val="pt-BR"/>
        </w:rPr>
      </w:pPr>
      <w:r w:rsidRPr="004C55A4">
        <w:rPr>
          <w:rFonts w:ascii="Times New Roman" w:eastAsia="Times New Roman" w:hAnsi="Times New Roman" w:cs="Times New Roman"/>
          <w:b/>
          <w:sz w:val="20"/>
          <w:szCs w:val="20"/>
          <w:lang w:val="pt-BR"/>
        </w:rPr>
        <w:t>Rec</w:t>
      </w:r>
      <w:r w:rsidR="00177F7B" w:rsidRPr="004C55A4">
        <w:rPr>
          <w:rFonts w:ascii="Times New Roman" w:eastAsia="Times New Roman" w:hAnsi="Times New Roman" w:cs="Times New Roman"/>
          <w:b/>
          <w:sz w:val="20"/>
          <w:szCs w:val="20"/>
          <w:lang w:val="pt-BR"/>
        </w:rPr>
        <w:t>e</w:t>
      </w:r>
      <w:r w:rsidRPr="004C55A4">
        <w:rPr>
          <w:rFonts w:ascii="Times New Roman" w:eastAsia="Times New Roman" w:hAnsi="Times New Roman" w:cs="Times New Roman"/>
          <w:b/>
          <w:sz w:val="20"/>
          <w:szCs w:val="20"/>
          <w:lang w:val="pt-BR"/>
        </w:rPr>
        <w:t>bido:</w:t>
      </w:r>
      <w:r w:rsidR="00241BB8">
        <w:rPr>
          <w:rFonts w:ascii="Times New Roman" w:eastAsia="Times New Roman" w:hAnsi="Times New Roman" w:cs="Times New Roman"/>
          <w:sz w:val="20"/>
          <w:szCs w:val="20"/>
          <w:lang w:val="pt-BR"/>
        </w:rPr>
        <w:t xml:space="preserve"> </w:t>
      </w:r>
      <w:r w:rsidRPr="004C55A4">
        <w:rPr>
          <w:rFonts w:ascii="Times New Roman" w:eastAsia="Times New Roman" w:hAnsi="Times New Roman" w:cs="Times New Roman"/>
          <w:sz w:val="20"/>
          <w:szCs w:val="20"/>
          <w:lang w:val="pt-BR"/>
        </w:rPr>
        <w:t>d</w:t>
      </w:r>
      <w:r w:rsidR="007A76BE" w:rsidRPr="004C55A4">
        <w:rPr>
          <w:rFonts w:ascii="Times New Roman" w:eastAsia="Times New Roman" w:hAnsi="Times New Roman" w:cs="Times New Roman"/>
          <w:sz w:val="20"/>
          <w:szCs w:val="20"/>
          <w:lang w:val="pt-BR"/>
        </w:rPr>
        <w:t>ia</w:t>
      </w:r>
      <w:r w:rsidRPr="004C55A4">
        <w:rPr>
          <w:rFonts w:ascii="Times New Roman" w:eastAsia="Times New Roman" w:hAnsi="Times New Roman" w:cs="Times New Roman"/>
          <w:sz w:val="20"/>
          <w:szCs w:val="20"/>
          <w:lang w:val="pt-BR"/>
        </w:rPr>
        <w:t>/m</w:t>
      </w:r>
      <w:r w:rsidR="007A76BE" w:rsidRPr="004C55A4">
        <w:rPr>
          <w:rFonts w:ascii="Times New Roman" w:eastAsia="Times New Roman" w:hAnsi="Times New Roman" w:cs="Times New Roman"/>
          <w:sz w:val="20"/>
          <w:szCs w:val="20"/>
          <w:lang w:val="pt-BR"/>
        </w:rPr>
        <w:t>ê</w:t>
      </w:r>
      <w:r w:rsidRPr="004C55A4">
        <w:rPr>
          <w:rFonts w:ascii="Times New Roman" w:eastAsia="Times New Roman" w:hAnsi="Times New Roman" w:cs="Times New Roman"/>
          <w:sz w:val="20"/>
          <w:szCs w:val="20"/>
          <w:lang w:val="pt-BR"/>
        </w:rPr>
        <w:t>s/a</w:t>
      </w:r>
      <w:r w:rsidR="007A76BE" w:rsidRPr="004C55A4">
        <w:rPr>
          <w:rFonts w:ascii="Times New Roman" w:eastAsia="Times New Roman" w:hAnsi="Times New Roman" w:cs="Times New Roman"/>
          <w:sz w:val="20"/>
          <w:szCs w:val="20"/>
          <w:lang w:val="pt-BR"/>
        </w:rPr>
        <w:t>n</w:t>
      </w:r>
      <w:r w:rsidRPr="004C55A4">
        <w:rPr>
          <w:rFonts w:ascii="Times New Roman" w:eastAsia="Times New Roman" w:hAnsi="Times New Roman" w:cs="Times New Roman"/>
          <w:sz w:val="20"/>
          <w:szCs w:val="20"/>
          <w:lang w:val="pt-BR"/>
        </w:rPr>
        <w:t>o</w:t>
      </w:r>
      <w:r w:rsidR="00241BB8">
        <w:rPr>
          <w:rFonts w:ascii="Times New Roman" w:eastAsia="Times New Roman" w:hAnsi="Times New Roman" w:cs="Times New Roman"/>
          <w:sz w:val="20"/>
          <w:szCs w:val="20"/>
          <w:lang w:val="pt-BR"/>
        </w:rPr>
        <w:t xml:space="preserve"> </w:t>
      </w:r>
      <w:r w:rsidRPr="004C55A4">
        <w:rPr>
          <w:rFonts w:ascii="Times New Roman" w:eastAsia="Times New Roman" w:hAnsi="Times New Roman" w:cs="Times New Roman"/>
          <w:b/>
          <w:sz w:val="20"/>
          <w:szCs w:val="20"/>
          <w:lang w:val="pt-BR"/>
        </w:rPr>
        <w:t>Ace</w:t>
      </w:r>
      <w:r w:rsidR="00177F7B" w:rsidRPr="004C55A4">
        <w:rPr>
          <w:rFonts w:ascii="Times New Roman" w:eastAsia="Times New Roman" w:hAnsi="Times New Roman" w:cs="Times New Roman"/>
          <w:b/>
          <w:sz w:val="20"/>
          <w:szCs w:val="20"/>
          <w:lang w:val="pt-BR"/>
        </w:rPr>
        <w:t>ito</w:t>
      </w:r>
      <w:r w:rsidRPr="004C55A4">
        <w:rPr>
          <w:rFonts w:ascii="Times New Roman" w:eastAsia="Times New Roman" w:hAnsi="Times New Roman" w:cs="Times New Roman"/>
          <w:b/>
          <w:sz w:val="20"/>
          <w:szCs w:val="20"/>
          <w:lang w:val="pt-BR"/>
        </w:rPr>
        <w:t>:</w:t>
      </w:r>
      <w:r w:rsidRPr="004C55A4">
        <w:rPr>
          <w:rFonts w:ascii="Times New Roman" w:eastAsia="Times New Roman" w:hAnsi="Times New Roman" w:cs="Times New Roman"/>
          <w:sz w:val="20"/>
          <w:szCs w:val="20"/>
          <w:lang w:val="pt-BR"/>
        </w:rPr>
        <w:t xml:space="preserve"> d</w:t>
      </w:r>
      <w:r w:rsidR="007A76BE" w:rsidRPr="004C55A4">
        <w:rPr>
          <w:rFonts w:ascii="Times New Roman" w:eastAsia="Times New Roman" w:hAnsi="Times New Roman" w:cs="Times New Roman"/>
          <w:sz w:val="20"/>
          <w:szCs w:val="20"/>
          <w:lang w:val="pt-BR"/>
        </w:rPr>
        <w:t>ia</w:t>
      </w:r>
      <w:r w:rsidRPr="004C55A4">
        <w:rPr>
          <w:rFonts w:ascii="Times New Roman" w:eastAsia="Times New Roman" w:hAnsi="Times New Roman" w:cs="Times New Roman"/>
          <w:sz w:val="20"/>
          <w:szCs w:val="20"/>
          <w:lang w:val="pt-BR"/>
        </w:rPr>
        <w:t>/m</w:t>
      </w:r>
      <w:r w:rsidR="007A76BE" w:rsidRPr="004C55A4">
        <w:rPr>
          <w:rFonts w:ascii="Times New Roman" w:eastAsia="Times New Roman" w:hAnsi="Times New Roman" w:cs="Times New Roman"/>
          <w:sz w:val="20"/>
          <w:szCs w:val="20"/>
          <w:lang w:val="pt-BR"/>
        </w:rPr>
        <w:t>ê</w:t>
      </w:r>
      <w:r w:rsidRPr="004C55A4">
        <w:rPr>
          <w:rFonts w:ascii="Times New Roman" w:eastAsia="Times New Roman" w:hAnsi="Times New Roman" w:cs="Times New Roman"/>
          <w:sz w:val="20"/>
          <w:szCs w:val="20"/>
          <w:lang w:val="pt-BR"/>
        </w:rPr>
        <w:t>s/a</w:t>
      </w:r>
      <w:r w:rsidR="007A76BE" w:rsidRPr="004C55A4">
        <w:rPr>
          <w:rFonts w:ascii="Times New Roman" w:eastAsia="Times New Roman" w:hAnsi="Times New Roman" w:cs="Times New Roman"/>
          <w:sz w:val="20"/>
          <w:szCs w:val="20"/>
          <w:lang w:val="pt-BR"/>
        </w:rPr>
        <w:t>n</w:t>
      </w:r>
      <w:r w:rsidRPr="004C55A4">
        <w:rPr>
          <w:rFonts w:ascii="Times New Roman" w:eastAsia="Times New Roman" w:hAnsi="Times New Roman" w:cs="Times New Roman"/>
          <w:sz w:val="20"/>
          <w:szCs w:val="20"/>
          <w:lang w:val="pt-BR"/>
        </w:rPr>
        <w:t>o</w:t>
      </w:r>
    </w:p>
    <w:p w14:paraId="0ADAFCD6" w14:textId="416827A0" w:rsidR="00652F9C" w:rsidRDefault="00652F9C" w:rsidP="009E6EB1">
      <w:pPr>
        <w:spacing w:before="240" w:after="0" w:line="240" w:lineRule="auto"/>
        <w:jc w:val="center"/>
        <w:rPr>
          <w:rFonts w:ascii="Times New Roman" w:eastAsia="Times New Roman" w:hAnsi="Times New Roman" w:cs="Times New Roman"/>
          <w:b/>
          <w:sz w:val="24"/>
          <w:szCs w:val="24"/>
          <w:lang w:val="pt-BR"/>
        </w:rPr>
      </w:pPr>
      <w:r w:rsidRPr="00652F9C">
        <w:rPr>
          <w:rFonts w:ascii="Times New Roman" w:eastAsia="Times New Roman" w:hAnsi="Times New Roman" w:cs="Times New Roman"/>
          <w:b/>
          <w:sz w:val="24"/>
          <w:szCs w:val="24"/>
        </w:rPr>
        <w:drawing>
          <wp:inline distT="0" distB="0" distL="0" distR="0" wp14:anchorId="5D645705" wp14:editId="5150790C">
            <wp:extent cx="2257946" cy="2409825"/>
            <wp:effectExtent l="0" t="0" r="9525" b="0"/>
            <wp:docPr id="9" name="Imagem 8">
              <a:extLst xmlns:a="http://schemas.openxmlformats.org/drawingml/2006/main">
                <a:ext uri="{FF2B5EF4-FFF2-40B4-BE49-F238E27FC236}">
                  <a16:creationId xmlns:a16="http://schemas.microsoft.com/office/drawing/2014/main" id="{467E57B2-B8E1-4BFC-8718-99382D0921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a:extLst>
                        <a:ext uri="{FF2B5EF4-FFF2-40B4-BE49-F238E27FC236}">
                          <a16:creationId xmlns:a16="http://schemas.microsoft.com/office/drawing/2014/main" id="{467E57B2-B8E1-4BFC-8718-99382D0921C4}"/>
                        </a:ext>
                      </a:extLst>
                    </pic:cNvPr>
                    <pic:cNvPicPr>
                      <a:picLocks noChangeAspect="1"/>
                    </pic:cNvPicPr>
                  </pic:nvPicPr>
                  <pic:blipFill rotWithShape="1">
                    <a:blip r:embed="rId10"/>
                    <a:srcRect l="32908" t="12517" r="32959" b="22721"/>
                    <a:stretch/>
                  </pic:blipFill>
                  <pic:spPr>
                    <a:xfrm>
                      <a:off x="0" y="0"/>
                      <a:ext cx="2271629" cy="2424429"/>
                    </a:xfrm>
                    <a:prstGeom prst="rect">
                      <a:avLst/>
                    </a:prstGeom>
                  </pic:spPr>
                </pic:pic>
              </a:graphicData>
            </a:graphic>
          </wp:inline>
        </w:drawing>
      </w:r>
      <w:r w:rsidRPr="00652F9C">
        <w:rPr>
          <w:rFonts w:ascii="Times New Roman" w:eastAsia="Times New Roman" w:hAnsi="Times New Roman" w:cs="Times New Roman"/>
          <w:b/>
          <w:sz w:val="24"/>
          <w:szCs w:val="24"/>
          <w:lang w:val="pt-BR"/>
        </w:rPr>
        <w:t xml:space="preserve"> </w:t>
      </w:r>
    </w:p>
    <w:p w14:paraId="06821639" w14:textId="77777777" w:rsidR="00652F9C" w:rsidRPr="004C55A4" w:rsidRDefault="00652F9C" w:rsidP="003946BB">
      <w:pPr>
        <w:spacing w:before="240" w:after="0" w:line="240" w:lineRule="auto"/>
        <w:jc w:val="center"/>
        <w:rPr>
          <w:rFonts w:ascii="Times New Roman" w:eastAsia="Times New Roman" w:hAnsi="Times New Roman" w:cs="Times New Roman"/>
          <w:b/>
          <w:sz w:val="24"/>
          <w:szCs w:val="24"/>
          <w:lang w:val="es-419"/>
        </w:rPr>
      </w:pPr>
      <w:r w:rsidRPr="004C55A4">
        <w:rPr>
          <w:rFonts w:ascii="Times New Roman" w:eastAsia="Times New Roman" w:hAnsi="Times New Roman" w:cs="Times New Roman"/>
          <w:b/>
          <w:sz w:val="24"/>
          <w:szCs w:val="24"/>
          <w:lang w:val="es-419"/>
        </w:rPr>
        <w:t>Resumen (español)</w:t>
      </w:r>
    </w:p>
    <w:p w14:paraId="479B4600" w14:textId="77777777" w:rsidR="00652F9C" w:rsidRDefault="00652F9C" w:rsidP="00652F9C">
      <w:pPr>
        <w:spacing w:after="0" w:line="240" w:lineRule="auto"/>
        <w:jc w:val="both"/>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 xml:space="preserve">En este trabajo presentamos una síntesis de la reconstrucción del significado global de la derivada que hemos realizado con la ayuda de algunas herramientas teóricas del enfoque </w:t>
      </w:r>
      <w:proofErr w:type="spellStart"/>
      <w:r w:rsidRPr="004C55A4">
        <w:rPr>
          <w:rFonts w:ascii="Times New Roman" w:eastAsia="Times New Roman" w:hAnsi="Times New Roman" w:cs="Times New Roman"/>
          <w:sz w:val="24"/>
          <w:szCs w:val="24"/>
        </w:rPr>
        <w:t>ontosemiótico</w:t>
      </w:r>
      <w:proofErr w:type="spellEnd"/>
      <w:r w:rsidRPr="004C55A4">
        <w:rPr>
          <w:rFonts w:ascii="Times New Roman" w:eastAsia="Times New Roman" w:hAnsi="Times New Roman" w:cs="Times New Roman"/>
          <w:sz w:val="24"/>
          <w:szCs w:val="24"/>
        </w:rPr>
        <w:t xml:space="preserve"> del conocimiento y la instrucción matemática. Así mismo, caracterizamos el significado pretendido en el currículo de Bachillerato a partir de las prácticas matemáticas propuestas tanto en el Plan de Estudios como en los libros de texto de dicho nivel. La comparación de ambos significados (global y curricular) permite valorar la idoneidad epistémica del significado curricular. La metodología de análisis didáctico aplicada para el caso de la derivada en el currículo (Plan de Estudios y libros de texto) mexicano se puede </w:t>
      </w:r>
      <w:r w:rsidRPr="004C55A4">
        <w:rPr>
          <w:rFonts w:ascii="Times New Roman" w:eastAsia="Times New Roman" w:hAnsi="Times New Roman" w:cs="Times New Roman"/>
          <w:sz w:val="24"/>
          <w:szCs w:val="24"/>
        </w:rPr>
        <w:lastRenderedPageBreak/>
        <w:t>aplicar a otros contenidos y contextos. La información aportada puede ser útil para el profesor de matemáticas de bachillerato ya que revelamos algunos sesgos en los significados de la derivada privilegiados por el currículo que podrían ser evitados para mejorar la enseñanza de la derivada.</w:t>
      </w:r>
    </w:p>
    <w:p w14:paraId="2AD937CE" w14:textId="77777777" w:rsidR="00652F9C" w:rsidRPr="00652F9C" w:rsidRDefault="00652F9C" w:rsidP="00652F9C">
      <w:pPr>
        <w:spacing w:after="0" w:line="240" w:lineRule="auto"/>
        <w:jc w:val="both"/>
        <w:rPr>
          <w:rFonts w:ascii="Times New Roman" w:eastAsia="Times New Roman" w:hAnsi="Times New Roman" w:cs="Times New Roman"/>
          <w:b/>
          <w:sz w:val="24"/>
          <w:szCs w:val="24"/>
          <w:lang w:val="pt-BR"/>
        </w:rPr>
      </w:pPr>
      <w:r w:rsidRPr="004C55A4">
        <w:rPr>
          <w:rFonts w:ascii="Times New Roman" w:eastAsia="Times New Roman" w:hAnsi="Times New Roman" w:cs="Times New Roman"/>
          <w:b/>
          <w:i/>
          <w:sz w:val="24"/>
          <w:szCs w:val="24"/>
        </w:rPr>
        <w:t>Palabras</w:t>
      </w:r>
      <w:r>
        <w:rPr>
          <w:rFonts w:ascii="Times New Roman" w:eastAsia="Times New Roman" w:hAnsi="Times New Roman" w:cs="Times New Roman"/>
          <w:b/>
          <w:i/>
          <w:sz w:val="24"/>
          <w:szCs w:val="24"/>
        </w:rPr>
        <w:t xml:space="preserve"> </w:t>
      </w:r>
      <w:r w:rsidRPr="004C55A4">
        <w:rPr>
          <w:rFonts w:ascii="Times New Roman" w:eastAsia="Times New Roman" w:hAnsi="Times New Roman" w:cs="Times New Roman"/>
          <w:b/>
          <w:i/>
          <w:sz w:val="24"/>
          <w:szCs w:val="24"/>
        </w:rPr>
        <w:t>clave:</w:t>
      </w:r>
      <w:r w:rsidRPr="004C55A4">
        <w:rPr>
          <w:rFonts w:ascii="Times New Roman" w:eastAsia="Times New Roman" w:hAnsi="Times New Roman" w:cs="Times New Roman"/>
          <w:sz w:val="24"/>
          <w:szCs w:val="24"/>
        </w:rPr>
        <w:t xml:space="preserve"> Derivada. Significado Global. Currículo de Matemáticas. Conocimiento del Profesor. </w:t>
      </w:r>
      <w:r w:rsidRPr="00652F9C">
        <w:rPr>
          <w:rFonts w:ascii="Times New Roman" w:eastAsia="Times New Roman" w:hAnsi="Times New Roman" w:cs="Times New Roman"/>
          <w:sz w:val="24"/>
          <w:szCs w:val="24"/>
          <w:lang w:val="pt-BR"/>
        </w:rPr>
        <w:t xml:space="preserve">Enfoque </w:t>
      </w:r>
      <w:proofErr w:type="spellStart"/>
      <w:r w:rsidRPr="00652F9C">
        <w:rPr>
          <w:rFonts w:ascii="Times New Roman" w:eastAsia="Times New Roman" w:hAnsi="Times New Roman" w:cs="Times New Roman"/>
          <w:sz w:val="24"/>
          <w:szCs w:val="24"/>
          <w:lang w:val="pt-BR"/>
        </w:rPr>
        <w:t>Ontosemiótico</w:t>
      </w:r>
      <w:proofErr w:type="spellEnd"/>
      <w:r w:rsidRPr="00652F9C">
        <w:rPr>
          <w:rFonts w:ascii="Times New Roman" w:eastAsia="Times New Roman" w:hAnsi="Times New Roman" w:cs="Times New Roman"/>
          <w:sz w:val="24"/>
          <w:szCs w:val="24"/>
          <w:lang w:val="pt-BR"/>
        </w:rPr>
        <w:t>.</w:t>
      </w:r>
    </w:p>
    <w:p w14:paraId="1BE94C64" w14:textId="65B766DA" w:rsidR="00652F9C" w:rsidRPr="00652F9C" w:rsidRDefault="00652F9C" w:rsidP="00652F9C">
      <w:pPr>
        <w:spacing w:before="240" w:after="0" w:line="240" w:lineRule="auto"/>
        <w:jc w:val="center"/>
        <w:rPr>
          <w:rFonts w:ascii="Times New Roman" w:eastAsia="Times New Roman" w:hAnsi="Times New Roman" w:cs="Times New Roman"/>
          <w:b/>
          <w:sz w:val="24"/>
          <w:szCs w:val="24"/>
          <w:lang w:val="pt-BR"/>
        </w:rPr>
      </w:pPr>
      <w:r w:rsidRPr="00652F9C">
        <w:rPr>
          <w:rFonts w:ascii="Times New Roman" w:eastAsia="Times New Roman" w:hAnsi="Times New Roman" w:cs="Times New Roman"/>
          <w:b/>
          <w:sz w:val="24"/>
          <w:szCs w:val="24"/>
          <w:lang w:val="pt-BR"/>
        </w:rPr>
        <w:t xml:space="preserve">Título </w:t>
      </w:r>
      <w:proofErr w:type="spellStart"/>
      <w:r w:rsidRPr="00652F9C">
        <w:rPr>
          <w:rFonts w:ascii="Times New Roman" w:eastAsia="Times New Roman" w:hAnsi="Times New Roman" w:cs="Times New Roman"/>
          <w:b/>
          <w:sz w:val="24"/>
          <w:szCs w:val="24"/>
          <w:lang w:val="pt-BR"/>
        </w:rPr>
        <w:t>Título</w:t>
      </w:r>
      <w:proofErr w:type="spellEnd"/>
      <w:r w:rsidRPr="00652F9C">
        <w:rPr>
          <w:rFonts w:ascii="Times New Roman" w:eastAsia="Times New Roman" w:hAnsi="Times New Roman" w:cs="Times New Roman"/>
          <w:b/>
          <w:sz w:val="24"/>
          <w:szCs w:val="24"/>
          <w:lang w:val="pt-BR"/>
        </w:rPr>
        <w:t xml:space="preserve"> </w:t>
      </w:r>
      <w:proofErr w:type="spellStart"/>
      <w:r w:rsidRPr="00652F9C">
        <w:rPr>
          <w:rFonts w:ascii="Times New Roman" w:eastAsia="Times New Roman" w:hAnsi="Times New Roman" w:cs="Times New Roman"/>
          <w:b/>
          <w:sz w:val="24"/>
          <w:szCs w:val="24"/>
          <w:lang w:val="pt-BR"/>
        </w:rPr>
        <w:t>Título</w:t>
      </w:r>
      <w:proofErr w:type="spellEnd"/>
      <w:r w:rsidRPr="00652F9C">
        <w:rPr>
          <w:rFonts w:ascii="Times New Roman" w:eastAsia="Times New Roman" w:hAnsi="Times New Roman" w:cs="Times New Roman"/>
          <w:b/>
          <w:sz w:val="24"/>
          <w:szCs w:val="24"/>
          <w:lang w:val="pt-BR"/>
        </w:rPr>
        <w:t xml:space="preserve"> </w:t>
      </w:r>
      <w:proofErr w:type="spellStart"/>
      <w:r w:rsidRPr="00652F9C">
        <w:rPr>
          <w:rFonts w:ascii="Times New Roman" w:eastAsia="Times New Roman" w:hAnsi="Times New Roman" w:cs="Times New Roman"/>
          <w:b/>
          <w:sz w:val="24"/>
          <w:szCs w:val="24"/>
          <w:lang w:val="pt-BR"/>
        </w:rPr>
        <w:t>Título</w:t>
      </w:r>
      <w:proofErr w:type="spellEnd"/>
      <w:r w:rsidRPr="00652F9C">
        <w:rPr>
          <w:rFonts w:ascii="Times New Roman" w:eastAsia="Times New Roman" w:hAnsi="Times New Roman" w:cs="Times New Roman"/>
          <w:b/>
          <w:sz w:val="24"/>
          <w:szCs w:val="24"/>
          <w:lang w:val="pt-BR"/>
        </w:rPr>
        <w:t xml:space="preserve"> </w:t>
      </w:r>
      <w:proofErr w:type="spellStart"/>
      <w:r w:rsidRPr="00652F9C">
        <w:rPr>
          <w:rFonts w:ascii="Times New Roman" w:eastAsia="Times New Roman" w:hAnsi="Times New Roman" w:cs="Times New Roman"/>
          <w:b/>
          <w:sz w:val="24"/>
          <w:szCs w:val="24"/>
          <w:lang w:val="pt-BR"/>
        </w:rPr>
        <w:t>Título</w:t>
      </w:r>
      <w:proofErr w:type="spellEnd"/>
      <w:r w:rsidRPr="00652F9C">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b/>
          <w:sz w:val="24"/>
          <w:szCs w:val="24"/>
          <w:lang w:val="pt-BR"/>
        </w:rPr>
        <w:t>português</w:t>
      </w:r>
      <w:r w:rsidRPr="00652F9C">
        <w:rPr>
          <w:rFonts w:ascii="Times New Roman" w:eastAsia="Times New Roman" w:hAnsi="Times New Roman" w:cs="Times New Roman"/>
          <w:b/>
          <w:sz w:val="24"/>
          <w:szCs w:val="24"/>
          <w:lang w:val="pt-BR"/>
        </w:rPr>
        <w:t>)</w:t>
      </w:r>
    </w:p>
    <w:p w14:paraId="4AE6B93D" w14:textId="4EEF2FE5" w:rsidR="009E6EB1" w:rsidRPr="004C55A4" w:rsidRDefault="00652F9C" w:rsidP="009E6EB1">
      <w:pPr>
        <w:spacing w:before="240" w:after="0" w:line="240" w:lineRule="auto"/>
        <w:jc w:val="center"/>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Resumo</w:t>
      </w:r>
      <w:r>
        <w:rPr>
          <w:rFonts w:ascii="Times New Roman" w:eastAsia="Times New Roman" w:hAnsi="Times New Roman" w:cs="Times New Roman"/>
          <w:b/>
          <w:sz w:val="24"/>
          <w:szCs w:val="24"/>
          <w:lang w:val="pt-BR"/>
        </w:rPr>
        <w:t xml:space="preserve"> (exemplo)</w:t>
      </w:r>
    </w:p>
    <w:p w14:paraId="105D35B3" w14:textId="7C4DBFBF" w:rsidR="009E6EB1" w:rsidRPr="004C55A4" w:rsidRDefault="009E6EB1" w:rsidP="009E6EB1">
      <w:pPr>
        <w:spacing w:after="0" w:line="240" w:lineRule="auto"/>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Neste trabalho apresentamos uma síntese da reconstrução do significado global da derivada que nós realizamos com ajuda de algumas ferramentas teóricas do enfoque </w:t>
      </w:r>
      <w:r w:rsidRPr="004C55A4">
        <w:rPr>
          <w:rFonts w:ascii="Times New Roman" w:eastAsia="Times New Roman" w:hAnsi="Times New Roman" w:cs="Times New Roman"/>
          <w:i/>
          <w:sz w:val="24"/>
          <w:szCs w:val="24"/>
          <w:lang w:val="pt-BR"/>
        </w:rPr>
        <w:t>onto</w:t>
      </w:r>
      <w:r w:rsidR="005877C2" w:rsidRPr="004C55A4">
        <w:rPr>
          <w:rFonts w:ascii="Times New Roman" w:eastAsia="Times New Roman" w:hAnsi="Times New Roman" w:cs="Times New Roman"/>
          <w:i/>
          <w:sz w:val="24"/>
          <w:szCs w:val="24"/>
          <w:lang w:val="pt-BR"/>
        </w:rPr>
        <w:t>s</w:t>
      </w:r>
      <w:r w:rsidRPr="004C55A4">
        <w:rPr>
          <w:rFonts w:ascii="Times New Roman" w:eastAsia="Times New Roman" w:hAnsi="Times New Roman" w:cs="Times New Roman"/>
          <w:i/>
          <w:sz w:val="24"/>
          <w:szCs w:val="24"/>
          <w:lang w:val="pt-BR"/>
        </w:rPr>
        <w:t>semiótico</w:t>
      </w:r>
      <w:r w:rsidRPr="004C55A4">
        <w:rPr>
          <w:rFonts w:ascii="Times New Roman" w:eastAsia="Times New Roman" w:hAnsi="Times New Roman" w:cs="Times New Roman"/>
          <w:sz w:val="24"/>
          <w:szCs w:val="24"/>
          <w:lang w:val="pt-BR"/>
        </w:rPr>
        <w:t xml:space="preserve"> do conhecimento e da instrução matemática. Além disso, fizemos a caracterização do significado pessoal pretendido no currículo do bacharelado partindo das práticas matemáticas propostas tanto no Plano de estudos quanto nos livros de texto desse nível. A comparação dos dois significados (global e curricular) permite valorizar a idoneidade epist</w:t>
      </w:r>
      <w:r w:rsidR="005877C2" w:rsidRPr="004C55A4">
        <w:rPr>
          <w:rFonts w:ascii="Times New Roman" w:eastAsia="Times New Roman" w:hAnsi="Times New Roman" w:cs="Times New Roman"/>
          <w:sz w:val="24"/>
          <w:szCs w:val="24"/>
          <w:lang w:val="pt-BR"/>
        </w:rPr>
        <w:t>ê</w:t>
      </w:r>
      <w:r w:rsidRPr="004C55A4">
        <w:rPr>
          <w:rFonts w:ascii="Times New Roman" w:eastAsia="Times New Roman" w:hAnsi="Times New Roman" w:cs="Times New Roman"/>
          <w:sz w:val="24"/>
          <w:szCs w:val="24"/>
          <w:lang w:val="pt-BR"/>
        </w:rPr>
        <w:t>mica do significado curricular. A metodologia da análise didática aplicada para o caso da derivada no currículo (Plano de estudos e livros de texto) mexicano pode ser aplicada a outros conteúdos e contextos. A informação aportada pode ser útil para o professor de matemática de bacharelado porque foram revelad</w:t>
      </w:r>
      <w:r w:rsidR="007A76BE" w:rsidRPr="004C55A4">
        <w:rPr>
          <w:rFonts w:ascii="Times New Roman" w:eastAsia="Times New Roman" w:hAnsi="Times New Roman" w:cs="Times New Roman"/>
          <w:sz w:val="24"/>
          <w:szCs w:val="24"/>
          <w:lang w:val="pt-BR"/>
        </w:rPr>
        <w:t>a</w:t>
      </w:r>
      <w:r w:rsidRPr="004C55A4">
        <w:rPr>
          <w:rFonts w:ascii="Times New Roman" w:eastAsia="Times New Roman" w:hAnsi="Times New Roman" w:cs="Times New Roman"/>
          <w:sz w:val="24"/>
          <w:szCs w:val="24"/>
          <w:lang w:val="pt-BR"/>
        </w:rPr>
        <w:t>s algu</w:t>
      </w:r>
      <w:r w:rsidR="005877C2" w:rsidRPr="004C55A4">
        <w:rPr>
          <w:rFonts w:ascii="Times New Roman" w:eastAsia="Times New Roman" w:hAnsi="Times New Roman" w:cs="Times New Roman"/>
          <w:sz w:val="24"/>
          <w:szCs w:val="24"/>
          <w:lang w:val="pt-BR"/>
        </w:rPr>
        <w:t>mas tendências</w:t>
      </w:r>
      <w:r w:rsidRPr="004C55A4">
        <w:rPr>
          <w:rFonts w:ascii="Times New Roman" w:eastAsia="Times New Roman" w:hAnsi="Times New Roman" w:cs="Times New Roman"/>
          <w:sz w:val="24"/>
          <w:szCs w:val="24"/>
          <w:lang w:val="pt-BR"/>
        </w:rPr>
        <w:t xml:space="preserve"> nos significados da derivada privilegiados pelo currículo que poderiam se evitar para melhorar o ensino da derivada.</w:t>
      </w:r>
    </w:p>
    <w:p w14:paraId="62E1D404" w14:textId="42838C83" w:rsidR="009E6EB1" w:rsidRPr="004C55A4" w:rsidRDefault="009E6EB1" w:rsidP="009E6EB1">
      <w:pPr>
        <w:spacing w:after="0" w:line="240" w:lineRule="auto"/>
        <w:jc w:val="both"/>
        <w:rPr>
          <w:rFonts w:ascii="Times New Roman" w:eastAsia="Times New Roman" w:hAnsi="Times New Roman" w:cs="Times New Roman"/>
          <w:b/>
          <w:sz w:val="24"/>
          <w:szCs w:val="24"/>
          <w:lang w:val="es-419"/>
        </w:rPr>
      </w:pPr>
      <w:r w:rsidRPr="004C55A4">
        <w:rPr>
          <w:rFonts w:ascii="Times New Roman" w:eastAsia="Times New Roman" w:hAnsi="Times New Roman" w:cs="Times New Roman"/>
          <w:b/>
          <w:i/>
          <w:sz w:val="24"/>
          <w:szCs w:val="24"/>
          <w:lang w:val="pt-BR"/>
        </w:rPr>
        <w:t>Palavras</w:t>
      </w:r>
      <w:r w:rsidR="00652F9C">
        <w:rPr>
          <w:rFonts w:ascii="Times New Roman" w:eastAsia="Times New Roman" w:hAnsi="Times New Roman" w:cs="Times New Roman"/>
          <w:b/>
          <w:i/>
          <w:sz w:val="24"/>
          <w:szCs w:val="24"/>
          <w:lang w:val="pt-BR"/>
        </w:rPr>
        <w:t xml:space="preserve"> </w:t>
      </w:r>
      <w:r w:rsidRPr="004C55A4">
        <w:rPr>
          <w:rFonts w:ascii="Times New Roman" w:eastAsia="Times New Roman" w:hAnsi="Times New Roman" w:cs="Times New Roman"/>
          <w:b/>
          <w:i/>
          <w:sz w:val="24"/>
          <w:szCs w:val="24"/>
          <w:lang w:val="pt-BR"/>
        </w:rPr>
        <w:t>chave:</w:t>
      </w:r>
      <w:r w:rsidRPr="004C55A4">
        <w:rPr>
          <w:rFonts w:ascii="Times New Roman" w:eastAsia="Times New Roman" w:hAnsi="Times New Roman" w:cs="Times New Roman"/>
          <w:sz w:val="24"/>
          <w:szCs w:val="24"/>
          <w:lang w:val="pt-BR"/>
        </w:rPr>
        <w:t xml:space="preserve"> Derivada. Significado Global. Currículo de Matemáticas. Conhecimento do </w:t>
      </w:r>
      <w:r w:rsidR="005877C2" w:rsidRPr="004C55A4">
        <w:rPr>
          <w:rFonts w:ascii="Times New Roman" w:eastAsia="Times New Roman" w:hAnsi="Times New Roman" w:cs="Times New Roman"/>
          <w:sz w:val="24"/>
          <w:szCs w:val="24"/>
          <w:lang w:val="pt-BR"/>
        </w:rPr>
        <w:t>Professor</w:t>
      </w:r>
      <w:r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es-419"/>
        </w:rPr>
        <w:t xml:space="preserve">Enfoque </w:t>
      </w:r>
      <w:r w:rsidR="005877C2" w:rsidRPr="004C55A4">
        <w:rPr>
          <w:rFonts w:ascii="Times New Roman" w:eastAsia="Times New Roman" w:hAnsi="Times New Roman" w:cs="Times New Roman"/>
          <w:sz w:val="24"/>
          <w:szCs w:val="24"/>
          <w:lang w:val="es-419"/>
        </w:rPr>
        <w:t>Ontossemiótico</w:t>
      </w:r>
      <w:r w:rsidRPr="004C55A4">
        <w:rPr>
          <w:rFonts w:ascii="Times New Roman" w:eastAsia="Times New Roman" w:hAnsi="Times New Roman" w:cs="Times New Roman"/>
          <w:sz w:val="24"/>
          <w:szCs w:val="24"/>
          <w:lang w:val="es-419"/>
        </w:rPr>
        <w:t>.</w:t>
      </w:r>
    </w:p>
    <w:p w14:paraId="0C8F7BF1" w14:textId="77777777" w:rsidR="009E6EB1" w:rsidRPr="004C55A4" w:rsidRDefault="009E6EB1" w:rsidP="009E6EB1">
      <w:pPr>
        <w:spacing w:after="0" w:line="240" w:lineRule="auto"/>
        <w:jc w:val="both"/>
        <w:rPr>
          <w:rFonts w:ascii="Times New Roman" w:eastAsia="Times New Roman" w:hAnsi="Times New Roman" w:cs="Times New Roman"/>
          <w:sz w:val="24"/>
          <w:szCs w:val="24"/>
          <w:lang w:val="es-419"/>
        </w:rPr>
      </w:pPr>
    </w:p>
    <w:p w14:paraId="2513F8A9" w14:textId="68AB12AB" w:rsidR="00665632" w:rsidRPr="004C55A4" w:rsidRDefault="007F02FD">
      <w:pPr>
        <w:spacing w:after="0" w:line="240" w:lineRule="auto"/>
        <w:jc w:val="center"/>
        <w:rPr>
          <w:rFonts w:ascii="Times New Roman" w:eastAsia="Times New Roman" w:hAnsi="Times New Roman" w:cs="Times New Roman"/>
          <w:b/>
          <w:sz w:val="24"/>
          <w:szCs w:val="24"/>
          <w:lang w:val="en-US"/>
        </w:rPr>
      </w:pPr>
      <w:r w:rsidRPr="004C55A4">
        <w:rPr>
          <w:rFonts w:ascii="Times New Roman" w:eastAsia="Times New Roman" w:hAnsi="Times New Roman" w:cs="Times New Roman"/>
          <w:b/>
          <w:sz w:val="24"/>
          <w:szCs w:val="24"/>
          <w:lang w:val="en-US"/>
        </w:rPr>
        <w:t>T</w:t>
      </w:r>
      <w:r w:rsidR="007A76BE" w:rsidRPr="004C55A4">
        <w:rPr>
          <w:rFonts w:ascii="Times New Roman" w:eastAsia="Times New Roman" w:hAnsi="Times New Roman" w:cs="Times New Roman"/>
          <w:b/>
          <w:sz w:val="24"/>
          <w:szCs w:val="24"/>
          <w:lang w:val="en-US"/>
        </w:rPr>
        <w:t>itle</w:t>
      </w:r>
      <w:r w:rsidRPr="004C55A4">
        <w:rPr>
          <w:rFonts w:ascii="Times New Roman" w:eastAsia="Times New Roman" w:hAnsi="Times New Roman" w:cs="Times New Roman"/>
          <w:b/>
          <w:sz w:val="24"/>
          <w:szCs w:val="24"/>
          <w:lang w:val="en-US"/>
        </w:rPr>
        <w:t xml:space="preserve"> </w:t>
      </w:r>
      <w:proofErr w:type="spellStart"/>
      <w:r w:rsidR="007A76BE" w:rsidRPr="004C55A4">
        <w:rPr>
          <w:rFonts w:ascii="Times New Roman" w:eastAsia="Times New Roman" w:hAnsi="Times New Roman" w:cs="Times New Roman"/>
          <w:b/>
          <w:sz w:val="24"/>
          <w:szCs w:val="24"/>
          <w:lang w:val="en-US"/>
        </w:rPr>
        <w:t>Title</w:t>
      </w:r>
      <w:proofErr w:type="spellEnd"/>
      <w:r w:rsidRPr="004C55A4">
        <w:rPr>
          <w:rFonts w:ascii="Times New Roman" w:eastAsia="Times New Roman" w:hAnsi="Times New Roman" w:cs="Times New Roman"/>
          <w:b/>
          <w:sz w:val="24"/>
          <w:szCs w:val="24"/>
          <w:lang w:val="en-US"/>
        </w:rPr>
        <w:t xml:space="preserve"> </w:t>
      </w:r>
      <w:proofErr w:type="spellStart"/>
      <w:r w:rsidR="007A76BE" w:rsidRPr="004C55A4">
        <w:rPr>
          <w:rFonts w:ascii="Times New Roman" w:eastAsia="Times New Roman" w:hAnsi="Times New Roman" w:cs="Times New Roman"/>
          <w:b/>
          <w:sz w:val="24"/>
          <w:szCs w:val="24"/>
          <w:lang w:val="en-US"/>
        </w:rPr>
        <w:t>Title</w:t>
      </w:r>
      <w:proofErr w:type="spellEnd"/>
      <w:r w:rsidRPr="004C55A4">
        <w:rPr>
          <w:rFonts w:ascii="Times New Roman" w:eastAsia="Times New Roman" w:hAnsi="Times New Roman" w:cs="Times New Roman"/>
          <w:b/>
          <w:sz w:val="24"/>
          <w:szCs w:val="24"/>
          <w:lang w:val="en-US"/>
        </w:rPr>
        <w:t xml:space="preserve"> </w:t>
      </w:r>
      <w:proofErr w:type="spellStart"/>
      <w:r w:rsidR="007A76BE" w:rsidRPr="004C55A4">
        <w:rPr>
          <w:rFonts w:ascii="Times New Roman" w:eastAsia="Times New Roman" w:hAnsi="Times New Roman" w:cs="Times New Roman"/>
          <w:b/>
          <w:sz w:val="24"/>
          <w:szCs w:val="24"/>
          <w:lang w:val="en-US"/>
        </w:rPr>
        <w:t>Title</w:t>
      </w:r>
      <w:proofErr w:type="spellEnd"/>
      <w:r w:rsidRPr="004C55A4">
        <w:rPr>
          <w:rFonts w:ascii="Times New Roman" w:eastAsia="Times New Roman" w:hAnsi="Times New Roman" w:cs="Times New Roman"/>
          <w:b/>
          <w:sz w:val="24"/>
          <w:szCs w:val="24"/>
          <w:lang w:val="en-US"/>
        </w:rPr>
        <w:t xml:space="preserve"> </w:t>
      </w:r>
      <w:r w:rsidR="007A76BE" w:rsidRPr="004C55A4">
        <w:rPr>
          <w:rFonts w:ascii="Times New Roman" w:eastAsia="Times New Roman" w:hAnsi="Times New Roman" w:cs="Times New Roman"/>
          <w:b/>
          <w:sz w:val="24"/>
          <w:szCs w:val="24"/>
          <w:lang w:val="en-US"/>
        </w:rPr>
        <w:t>Title</w:t>
      </w:r>
      <w:r w:rsidRPr="004C55A4">
        <w:rPr>
          <w:rFonts w:ascii="Times New Roman" w:eastAsia="Times New Roman" w:hAnsi="Times New Roman" w:cs="Times New Roman"/>
          <w:b/>
          <w:sz w:val="24"/>
          <w:szCs w:val="24"/>
          <w:lang w:val="en-US"/>
        </w:rPr>
        <w:t xml:space="preserve"> </w:t>
      </w:r>
      <w:r w:rsidR="007A76BE" w:rsidRPr="004C55A4">
        <w:rPr>
          <w:rFonts w:ascii="Times New Roman" w:eastAsia="Times New Roman" w:hAnsi="Times New Roman" w:cs="Times New Roman"/>
          <w:b/>
          <w:sz w:val="24"/>
          <w:szCs w:val="24"/>
          <w:lang w:val="en-US"/>
        </w:rPr>
        <w:t>Title</w:t>
      </w:r>
      <w:r w:rsidR="00241BB8">
        <w:rPr>
          <w:rFonts w:ascii="Times New Roman" w:eastAsia="Times New Roman" w:hAnsi="Times New Roman" w:cs="Times New Roman"/>
          <w:b/>
          <w:sz w:val="24"/>
          <w:szCs w:val="24"/>
          <w:lang w:val="en-US"/>
        </w:rPr>
        <w:t xml:space="preserve"> </w:t>
      </w:r>
      <w:r w:rsidRPr="004C55A4">
        <w:rPr>
          <w:rFonts w:ascii="Times New Roman" w:eastAsia="Times New Roman" w:hAnsi="Times New Roman" w:cs="Times New Roman"/>
          <w:b/>
          <w:sz w:val="24"/>
          <w:szCs w:val="24"/>
          <w:lang w:val="en-US"/>
        </w:rPr>
        <w:t>(</w:t>
      </w:r>
      <w:r w:rsidR="004C55A4" w:rsidRPr="004C55A4">
        <w:rPr>
          <w:rFonts w:ascii="Times New Roman" w:eastAsia="Times New Roman" w:hAnsi="Times New Roman" w:cs="Times New Roman"/>
          <w:b/>
          <w:sz w:val="24"/>
          <w:szCs w:val="24"/>
          <w:lang w:val="en-US"/>
        </w:rPr>
        <w:t>inglés</w:t>
      </w:r>
      <w:r w:rsidRPr="004C55A4">
        <w:rPr>
          <w:rFonts w:ascii="Times New Roman" w:eastAsia="Times New Roman" w:hAnsi="Times New Roman" w:cs="Times New Roman"/>
          <w:b/>
          <w:sz w:val="24"/>
          <w:szCs w:val="24"/>
          <w:lang w:val="en-US"/>
        </w:rPr>
        <w:t>)</w:t>
      </w:r>
    </w:p>
    <w:p w14:paraId="7F9F8311" w14:textId="24FAA893" w:rsidR="00665632" w:rsidRPr="004C55A4" w:rsidRDefault="007F02FD">
      <w:pPr>
        <w:spacing w:before="240" w:after="0" w:line="240" w:lineRule="auto"/>
        <w:jc w:val="center"/>
        <w:rPr>
          <w:rFonts w:ascii="Times New Roman" w:eastAsia="Times New Roman" w:hAnsi="Times New Roman" w:cs="Times New Roman"/>
          <w:b/>
          <w:sz w:val="24"/>
          <w:szCs w:val="24"/>
          <w:lang w:val="en-US"/>
        </w:rPr>
      </w:pPr>
      <w:r w:rsidRPr="004C55A4">
        <w:rPr>
          <w:rFonts w:ascii="Times New Roman" w:eastAsia="Times New Roman" w:hAnsi="Times New Roman" w:cs="Times New Roman"/>
          <w:b/>
          <w:sz w:val="24"/>
          <w:szCs w:val="24"/>
          <w:lang w:val="en-US"/>
        </w:rPr>
        <w:t>Abstract</w:t>
      </w:r>
      <w:r w:rsidR="004C55A4" w:rsidRPr="004C55A4">
        <w:rPr>
          <w:rFonts w:ascii="Times New Roman" w:eastAsia="Times New Roman" w:hAnsi="Times New Roman" w:cs="Times New Roman"/>
          <w:b/>
          <w:sz w:val="24"/>
          <w:szCs w:val="24"/>
          <w:lang w:val="en-US"/>
        </w:rPr>
        <w:t xml:space="preserve"> (inglês)</w:t>
      </w:r>
    </w:p>
    <w:p w14:paraId="25742F4B" w14:textId="77777777" w:rsidR="00665632" w:rsidRPr="004C55A4" w:rsidRDefault="007F02FD">
      <w:pPr>
        <w:spacing w:after="0" w:line="240" w:lineRule="auto"/>
        <w:jc w:val="both"/>
        <w:rPr>
          <w:rFonts w:ascii="Times New Roman" w:eastAsia="Times New Roman" w:hAnsi="Times New Roman" w:cs="Times New Roman"/>
          <w:sz w:val="24"/>
          <w:szCs w:val="24"/>
          <w:lang w:val="en-US"/>
        </w:rPr>
      </w:pPr>
      <w:r w:rsidRPr="004C55A4">
        <w:rPr>
          <w:rFonts w:ascii="Times New Roman" w:eastAsia="Times New Roman" w:hAnsi="Times New Roman" w:cs="Times New Roman"/>
          <w:sz w:val="24"/>
          <w:szCs w:val="24"/>
          <w:lang w:val="en-US"/>
        </w:rPr>
        <w:t>In this paper we report a synthesis of a reconstruction of the derivative holistic meaning carry out using some theoretical notions of the onto-semiotic approach. We characterize the intended high school curricular meaning about the derivative, based on the mathematical practices proposed in both the core curriculum and in the textbooks. The comparison between the global and curricular meanings allows assessing the “epistemic suitability of curricular meaning”, intended for the high school curriculum. The methodology of the didactical analysis, applied to the case of the derivative in the Mexican curriculum and textbook can be extended to other contents and contexts. The information provided may be useful for high school mathematics teacher because we reveal some biases in the meanings of the derivative privileged by the curriculum that could be avoided to improve the teaching of the derivative.</w:t>
      </w:r>
    </w:p>
    <w:p w14:paraId="75471D7F" w14:textId="77777777" w:rsidR="00665632" w:rsidRPr="004C55A4" w:rsidRDefault="007F02FD">
      <w:pPr>
        <w:spacing w:after="0" w:line="240" w:lineRule="auto"/>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b/>
          <w:i/>
          <w:sz w:val="24"/>
          <w:szCs w:val="24"/>
          <w:lang w:val="en-US"/>
        </w:rPr>
        <w:t>Keywords:</w:t>
      </w:r>
      <w:r w:rsidRPr="004C55A4">
        <w:rPr>
          <w:rFonts w:ascii="Times New Roman" w:eastAsia="Times New Roman" w:hAnsi="Times New Roman" w:cs="Times New Roman"/>
          <w:sz w:val="24"/>
          <w:szCs w:val="24"/>
          <w:lang w:val="en-US"/>
        </w:rPr>
        <w:t xml:space="preserve"> Derivative. Holistic Meaning. Mathematics Curriculum. </w:t>
      </w:r>
      <w:r w:rsidRPr="004C55A4">
        <w:rPr>
          <w:rFonts w:ascii="Times New Roman" w:eastAsia="Times New Roman" w:hAnsi="Times New Roman" w:cs="Times New Roman"/>
          <w:sz w:val="24"/>
          <w:szCs w:val="24"/>
          <w:lang w:val="pt-BR"/>
        </w:rPr>
        <w:t>Teacher Knowledge. Ontosemiotic Approach.</w:t>
      </w:r>
    </w:p>
    <w:p w14:paraId="0D692D46" w14:textId="192AEBF4" w:rsidR="00665632" w:rsidRPr="005E30EB" w:rsidRDefault="009E375B" w:rsidP="00697453">
      <w:pPr>
        <w:pStyle w:val="Itenscommarcadores"/>
        <w:keepNext w:val="0"/>
        <w:keepLines w:val="0"/>
        <w:numPr>
          <w:ilvl w:val="0"/>
          <w:numId w:val="0"/>
        </w:numPr>
        <w:jc w:val="center"/>
        <w:rPr>
          <w:color w:val="0070C0"/>
        </w:rPr>
      </w:pPr>
      <w:bookmarkStart w:id="1" w:name="bookmark=id.30j0zll" w:colFirst="0" w:colLast="0"/>
      <w:bookmarkEnd w:id="1"/>
      <w:r w:rsidRPr="005E30EB">
        <w:rPr>
          <w:color w:val="0070C0"/>
        </w:rPr>
        <w:t>Orientações para o formato do manuscrito</w:t>
      </w:r>
    </w:p>
    <w:p w14:paraId="16FAA136" w14:textId="7D91784D" w:rsidR="00665632" w:rsidRPr="005E30EB" w:rsidRDefault="009E375B" w:rsidP="00697453">
      <w:pPr>
        <w:pStyle w:val="Itenscommarcadores"/>
        <w:ind w:left="567" w:hanging="567"/>
      </w:pPr>
      <w:r w:rsidRPr="005E30EB">
        <w:t xml:space="preserve"> Seções primárias (</w:t>
      </w:r>
      <w:r w:rsidR="00884BC4" w:rsidRPr="005E30EB">
        <w:t>Times New Roman</w:t>
      </w:r>
      <w:r w:rsidRPr="005E30EB">
        <w:t>, tamanho 12, negrito, justificado, apenas a inicial em maiúscula)</w:t>
      </w:r>
    </w:p>
    <w:p w14:paraId="3BFDC007" w14:textId="3EAF8067" w:rsidR="00665632" w:rsidRPr="004C55A4" w:rsidRDefault="009E375B" w:rsidP="00F22272">
      <w:pPr>
        <w:pStyle w:val="Corpodetexto"/>
      </w:pPr>
      <w:r w:rsidRPr="004C55A4">
        <w:t xml:space="preserve">O texto no corpo do artigo deve ser em fonte </w:t>
      </w:r>
      <w:r w:rsidR="00884BC4" w:rsidRPr="004C55A4">
        <w:rPr>
          <w:i/>
          <w:iCs/>
        </w:rPr>
        <w:t>Times New Roman</w:t>
      </w:r>
      <w:r w:rsidRPr="004C55A4">
        <w:t xml:space="preserve">, tamanho 12, justificado, espaçamento 1,5 linhas; recuo de 1,25 na primeira linha dos parágrafos, papel </w:t>
      </w:r>
      <w:r w:rsidRPr="004C55A4">
        <w:lastRenderedPageBreak/>
        <w:t>tamanho carta; margens espelho; páginas ímpares e pares diferentes, diferentes na primeira página, margens superior, inferior e externa, 2,5; margem interna, 3,0; sem espaços antes ou depois dos parágrafos. O texto deve ter no mínimo 20 páginas e no máximo 25 páginas, sendo que os anexos não são considerados neste número de páginas.</w:t>
      </w:r>
    </w:p>
    <w:tbl>
      <w:tblPr>
        <w:tblStyle w:val="a"/>
        <w:tblW w:w="8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2"/>
      </w:tblGrid>
      <w:tr w:rsidR="00665632" w:rsidRPr="004C55A4" w14:paraId="2EC0E0DD" w14:textId="77777777">
        <w:trPr>
          <w:jc w:val="center"/>
        </w:trPr>
        <w:tc>
          <w:tcPr>
            <w:tcW w:w="8777" w:type="dxa"/>
            <w:gridSpan w:val="2"/>
          </w:tcPr>
          <w:p w14:paraId="10BC9C32" w14:textId="42F9ADC7" w:rsidR="00665632" w:rsidRPr="004C55A4" w:rsidRDefault="000F2910">
            <w:pPr>
              <w:keepNext/>
              <w:spacing w:line="276" w:lineRule="auto"/>
              <w:ind w:firstLine="709"/>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CONFIGURAÇÃO</w:t>
            </w:r>
            <w:r w:rsidR="007F02FD" w:rsidRPr="004C55A4">
              <w:rPr>
                <w:rFonts w:ascii="Times New Roman" w:eastAsia="Times New Roman" w:hAnsi="Times New Roman" w:cs="Times New Roman"/>
                <w:b/>
                <w:sz w:val="24"/>
                <w:szCs w:val="24"/>
              </w:rPr>
              <w:t xml:space="preserve"> DE PÁGINA</w:t>
            </w:r>
          </w:p>
        </w:tc>
      </w:tr>
      <w:tr w:rsidR="00665632" w:rsidRPr="004C55A4" w14:paraId="59172885" w14:textId="77777777">
        <w:trPr>
          <w:jc w:val="center"/>
        </w:trPr>
        <w:tc>
          <w:tcPr>
            <w:tcW w:w="4395" w:type="dxa"/>
          </w:tcPr>
          <w:p w14:paraId="387F48B1" w14:textId="77777777" w:rsidR="00665632" w:rsidRPr="004C55A4" w:rsidRDefault="007F02FD">
            <w:pPr>
              <w:spacing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object w:dxaOrig="4184" w:dyaOrig="5008" w14:anchorId="2B0F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50.5pt" o:ole="">
                  <v:imagedata r:id="rId11" o:title=""/>
                </v:shape>
                <o:OLEObject Type="Embed" ProgID="PBrush" ShapeID="_x0000_i1025" DrawAspect="Content" ObjectID="_1736445452" r:id="rId12"/>
              </w:object>
            </w:r>
          </w:p>
        </w:tc>
        <w:tc>
          <w:tcPr>
            <w:tcW w:w="4382" w:type="dxa"/>
          </w:tcPr>
          <w:p w14:paraId="06146FF1" w14:textId="77777777" w:rsidR="00665632" w:rsidRPr="004C55A4" w:rsidRDefault="007F02FD">
            <w:pPr>
              <w:spacing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object w:dxaOrig="4168" w:dyaOrig="4992" w14:anchorId="07940481">
                <v:shape id="_x0000_i1026" type="#_x0000_t75" style="width:208.5pt;height:249.75pt" o:ole="">
                  <v:imagedata r:id="rId13" o:title=""/>
                </v:shape>
                <o:OLEObject Type="Embed" ProgID="PBrush" ShapeID="_x0000_i1026" DrawAspect="Content" ObjectID="_1736445453" r:id="rId14"/>
              </w:object>
            </w:r>
          </w:p>
        </w:tc>
      </w:tr>
    </w:tbl>
    <w:p w14:paraId="687A6A74" w14:textId="14B897EF" w:rsidR="00665632" w:rsidRPr="004C55A4" w:rsidRDefault="000F2910">
      <w:pPr>
        <w:keepNext/>
        <w:spacing w:before="240" w:after="0" w:line="276" w:lineRule="auto"/>
        <w:jc w:val="center"/>
        <w:rPr>
          <w:rFonts w:ascii="Times New Roman" w:eastAsia="Times New Roman" w:hAnsi="Times New Roman" w:cs="Times New Roman"/>
          <w:b/>
          <w:sz w:val="24"/>
          <w:szCs w:val="24"/>
        </w:rPr>
      </w:pPr>
      <w:bookmarkStart w:id="2" w:name="bookmark=id.1fob9te" w:colFirst="0" w:colLast="0"/>
      <w:bookmarkEnd w:id="2"/>
      <w:r w:rsidRPr="004C55A4">
        <w:rPr>
          <w:rFonts w:ascii="Times New Roman" w:eastAsia="Times New Roman" w:hAnsi="Times New Roman" w:cs="Times New Roman"/>
          <w:b/>
          <w:sz w:val="24"/>
          <w:szCs w:val="24"/>
        </w:rPr>
        <w:t>CONFIGURAÇÃO</w:t>
      </w:r>
      <w:r w:rsidR="007F02FD" w:rsidRPr="004C55A4">
        <w:rPr>
          <w:rFonts w:ascii="Times New Roman" w:eastAsia="Times New Roman" w:hAnsi="Times New Roman" w:cs="Times New Roman"/>
          <w:b/>
          <w:sz w:val="24"/>
          <w:szCs w:val="24"/>
        </w:rPr>
        <w:t xml:space="preserve"> DE </w:t>
      </w:r>
      <w:r w:rsidRPr="004C55A4">
        <w:rPr>
          <w:rFonts w:ascii="Times New Roman" w:eastAsia="Times New Roman" w:hAnsi="Times New Roman" w:cs="Times New Roman"/>
          <w:b/>
          <w:sz w:val="24"/>
          <w:szCs w:val="24"/>
        </w:rPr>
        <w:t>PARÁGRAFO</w:t>
      </w:r>
    </w:p>
    <w:p w14:paraId="3B52D2CF"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noProof/>
          <w:sz w:val="24"/>
          <w:szCs w:val="24"/>
        </w:rPr>
        <w:drawing>
          <wp:inline distT="0" distB="0" distL="0" distR="0" wp14:anchorId="547D7871" wp14:editId="6C826E00">
            <wp:extent cx="2635927" cy="2871809"/>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635927" cy="2871809"/>
                    </a:xfrm>
                    <a:prstGeom prst="rect">
                      <a:avLst/>
                    </a:prstGeom>
                    <a:ln/>
                  </pic:spPr>
                </pic:pic>
              </a:graphicData>
            </a:graphic>
          </wp:inline>
        </w:drawing>
      </w:r>
    </w:p>
    <w:p w14:paraId="736E33E6" w14:textId="77777777" w:rsidR="00665632" w:rsidRPr="004C55A4" w:rsidRDefault="00665632">
      <w:pPr>
        <w:spacing w:after="0" w:line="276" w:lineRule="auto"/>
        <w:jc w:val="both"/>
        <w:rPr>
          <w:rFonts w:ascii="Times New Roman" w:eastAsia="Times New Roman" w:hAnsi="Times New Roman" w:cs="Times New Roman"/>
          <w:sz w:val="24"/>
          <w:szCs w:val="24"/>
        </w:rPr>
      </w:pPr>
    </w:p>
    <w:p w14:paraId="65CA038D" w14:textId="07AAB37D" w:rsidR="00665632" w:rsidRPr="00171067" w:rsidRDefault="00ED6BBA" w:rsidP="00171067">
      <w:pPr>
        <w:pStyle w:val="Itenscommarcadores"/>
        <w:keepLines w:val="0"/>
        <w:ind w:left="0" w:firstLine="0"/>
        <w:rPr>
          <w:color w:val="0070C0"/>
        </w:rPr>
      </w:pPr>
      <w:r w:rsidRPr="004C55A4">
        <w:lastRenderedPageBreak/>
        <w:t xml:space="preserve"> </w:t>
      </w:r>
      <w:r w:rsidR="007F02FD" w:rsidRPr="00171067">
        <w:rPr>
          <w:color w:val="0070C0"/>
        </w:rPr>
        <w:t>Registro ORCID iD</w:t>
      </w:r>
    </w:p>
    <w:p w14:paraId="11F721F3" w14:textId="39222712" w:rsidR="00665632" w:rsidRPr="004C55A4" w:rsidRDefault="007F02FD">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Todos os autores de</w:t>
      </w:r>
      <w:r w:rsidR="00ED6BBA" w:rsidRPr="004C55A4">
        <w:rPr>
          <w:rFonts w:ascii="Times New Roman" w:eastAsia="Times New Roman" w:hAnsi="Times New Roman" w:cs="Times New Roman"/>
          <w:sz w:val="24"/>
          <w:szCs w:val="24"/>
          <w:lang w:val="pt-BR"/>
        </w:rPr>
        <w:t>vem possuir</w:t>
      </w:r>
      <w:r w:rsidRPr="004C55A4">
        <w:rPr>
          <w:rFonts w:ascii="Times New Roman" w:eastAsia="Times New Roman" w:hAnsi="Times New Roman" w:cs="Times New Roman"/>
          <w:sz w:val="24"/>
          <w:szCs w:val="24"/>
          <w:lang w:val="pt-BR"/>
        </w:rPr>
        <w:t xml:space="preserve"> Registro ORCID Id, </w:t>
      </w:r>
      <w:r w:rsidR="00ED6BBA" w:rsidRPr="004C55A4">
        <w:rPr>
          <w:rFonts w:ascii="Times New Roman" w:eastAsia="Times New Roman" w:hAnsi="Times New Roman" w:cs="Times New Roman"/>
          <w:sz w:val="24"/>
          <w:szCs w:val="24"/>
          <w:lang w:val="pt-BR"/>
        </w:rPr>
        <w:t>que é uma</w:t>
      </w:r>
      <w:r w:rsidRPr="004C55A4">
        <w:rPr>
          <w:rFonts w:ascii="Times New Roman" w:eastAsia="Times New Roman" w:hAnsi="Times New Roman" w:cs="Times New Roman"/>
          <w:sz w:val="24"/>
          <w:szCs w:val="24"/>
          <w:lang w:val="pt-BR"/>
        </w:rPr>
        <w:t xml:space="preserve"> </w:t>
      </w:r>
      <w:r w:rsidR="00ED6BBA" w:rsidRPr="004C55A4">
        <w:rPr>
          <w:rFonts w:ascii="Times New Roman" w:eastAsia="Times New Roman" w:hAnsi="Times New Roman" w:cs="Times New Roman"/>
          <w:sz w:val="24"/>
          <w:szCs w:val="24"/>
          <w:lang w:val="pt-BR"/>
        </w:rPr>
        <w:t>exigência</w:t>
      </w:r>
      <w:r w:rsidRPr="004C55A4">
        <w:rPr>
          <w:rFonts w:ascii="Times New Roman" w:eastAsia="Times New Roman" w:hAnsi="Times New Roman" w:cs="Times New Roman"/>
          <w:sz w:val="24"/>
          <w:szCs w:val="24"/>
          <w:lang w:val="pt-BR"/>
        </w:rPr>
        <w:t xml:space="preserve"> dos indexadores da Revista Paradigma (para </w:t>
      </w:r>
      <w:r w:rsidR="00ED6BBA" w:rsidRPr="004C55A4">
        <w:rPr>
          <w:rFonts w:ascii="Times New Roman" w:eastAsia="Times New Roman" w:hAnsi="Times New Roman" w:cs="Times New Roman"/>
          <w:sz w:val="24"/>
          <w:szCs w:val="24"/>
          <w:lang w:val="pt-BR"/>
        </w:rPr>
        <w:t>obter</w:t>
      </w:r>
      <w:r w:rsidRPr="004C55A4">
        <w:rPr>
          <w:rFonts w:ascii="Times New Roman" w:eastAsia="Times New Roman" w:hAnsi="Times New Roman" w:cs="Times New Roman"/>
          <w:sz w:val="24"/>
          <w:szCs w:val="24"/>
          <w:lang w:val="pt-BR"/>
        </w:rPr>
        <w:t xml:space="preserve"> código ORCID, es suficiente </w:t>
      </w:r>
      <w:r w:rsidR="00ED6BBA" w:rsidRPr="004C55A4">
        <w:rPr>
          <w:rFonts w:ascii="Times New Roman" w:eastAsia="Times New Roman" w:hAnsi="Times New Roman" w:cs="Times New Roman"/>
          <w:sz w:val="24"/>
          <w:szCs w:val="24"/>
          <w:lang w:val="pt-BR"/>
        </w:rPr>
        <w:t>registrar-se</w:t>
      </w:r>
      <w:r w:rsidRPr="004C55A4">
        <w:rPr>
          <w:rFonts w:ascii="Times New Roman" w:eastAsia="Times New Roman" w:hAnsi="Times New Roman" w:cs="Times New Roman"/>
          <w:sz w:val="24"/>
          <w:szCs w:val="24"/>
          <w:lang w:val="pt-BR"/>
        </w:rPr>
        <w:t xml:space="preserve"> e</w:t>
      </w:r>
      <w:r w:rsidR="00ED6BBA" w:rsidRPr="004C55A4">
        <w:rPr>
          <w:rFonts w:ascii="Times New Roman" w:eastAsia="Times New Roman" w:hAnsi="Times New Roman" w:cs="Times New Roman"/>
          <w:sz w:val="24"/>
          <w:szCs w:val="24"/>
          <w:lang w:val="pt-BR"/>
        </w:rPr>
        <w:t>m</w:t>
      </w:r>
      <w:r w:rsidRPr="004C55A4">
        <w:rPr>
          <w:rFonts w:ascii="Times New Roman" w:eastAsia="Times New Roman" w:hAnsi="Times New Roman" w:cs="Times New Roman"/>
          <w:sz w:val="24"/>
          <w:szCs w:val="24"/>
          <w:lang w:val="pt-BR"/>
        </w:rPr>
        <w:t xml:space="preserve"> https://orcid.org/register)</w:t>
      </w:r>
      <w:r w:rsidR="00ED6BBA" w:rsidRPr="004C55A4">
        <w:rPr>
          <w:rFonts w:ascii="Times New Roman" w:eastAsia="Times New Roman" w:hAnsi="Times New Roman" w:cs="Times New Roman"/>
          <w:sz w:val="24"/>
          <w:szCs w:val="24"/>
          <w:lang w:val="pt-BR"/>
        </w:rPr>
        <w:t>.</w:t>
      </w:r>
    </w:p>
    <w:p w14:paraId="50DE2611" w14:textId="51DAD007" w:rsidR="00665632" w:rsidRPr="00171067" w:rsidRDefault="00ED6BBA" w:rsidP="00171067">
      <w:pPr>
        <w:pStyle w:val="Itenscommarcadores"/>
        <w:keepLines w:val="0"/>
        <w:ind w:left="0" w:firstLine="0"/>
        <w:rPr>
          <w:color w:val="0070C0"/>
        </w:rPr>
      </w:pPr>
      <w:r w:rsidRPr="004C55A4">
        <w:t xml:space="preserve"> </w:t>
      </w:r>
      <w:r w:rsidR="007F02FD" w:rsidRPr="00171067">
        <w:rPr>
          <w:color w:val="0070C0"/>
        </w:rPr>
        <w:t>Metada</w:t>
      </w:r>
      <w:r w:rsidRPr="00171067">
        <w:rPr>
          <w:color w:val="0070C0"/>
        </w:rPr>
        <w:t>d</w:t>
      </w:r>
      <w:r w:rsidR="007F02FD" w:rsidRPr="00171067">
        <w:rPr>
          <w:color w:val="0070C0"/>
        </w:rPr>
        <w:t>os</w:t>
      </w:r>
    </w:p>
    <w:p w14:paraId="147F80E7" w14:textId="23D3CB54" w:rsidR="00665632" w:rsidRPr="004C55A4" w:rsidRDefault="001927D3" w:rsidP="001927D3">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É obrigatório fornecer todas as informações sobre os autores nos METADADOS DO MANUSCRITO no site da revista quando o artigo for registrado, indicando os links ORCID, o currículo lattes (se aplicável) e outras informações úteis sobre todos os autores.</w:t>
      </w:r>
    </w:p>
    <w:p w14:paraId="7A80D7FC" w14:textId="144C9611" w:rsidR="00665632" w:rsidRPr="00171067" w:rsidRDefault="00E473CD" w:rsidP="00171067">
      <w:pPr>
        <w:pStyle w:val="Itenscommarcadores"/>
        <w:keepLines w:val="0"/>
        <w:ind w:left="0" w:firstLine="0"/>
        <w:rPr>
          <w:color w:val="0070C0"/>
        </w:rPr>
      </w:pPr>
      <w:r w:rsidRPr="004C55A4">
        <w:t xml:space="preserve"> </w:t>
      </w:r>
      <w:r w:rsidR="007F02FD" w:rsidRPr="00171067">
        <w:rPr>
          <w:color w:val="0070C0"/>
        </w:rPr>
        <w:t>Destaque de pala</w:t>
      </w:r>
      <w:r w:rsidRPr="00171067">
        <w:rPr>
          <w:color w:val="0070C0"/>
        </w:rPr>
        <w:t>vras no texto</w:t>
      </w:r>
    </w:p>
    <w:p w14:paraId="3BEAD5FC" w14:textId="64772ECA" w:rsidR="00665632" w:rsidRPr="004C55A4" w:rsidRDefault="007F02FD">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Para destacar pala</w:t>
      </w:r>
      <w:r w:rsidR="00E473CD" w:rsidRPr="004C55A4">
        <w:rPr>
          <w:rFonts w:ascii="Times New Roman" w:eastAsia="Times New Roman" w:hAnsi="Times New Roman" w:cs="Times New Roman"/>
          <w:sz w:val="24"/>
          <w:szCs w:val="24"/>
          <w:lang w:val="pt-BR"/>
        </w:rPr>
        <w:t>v</w:t>
      </w:r>
      <w:r w:rsidRPr="004C55A4">
        <w:rPr>
          <w:rFonts w:ascii="Times New Roman" w:eastAsia="Times New Roman" w:hAnsi="Times New Roman" w:cs="Times New Roman"/>
          <w:sz w:val="24"/>
          <w:szCs w:val="24"/>
          <w:lang w:val="pt-BR"/>
        </w:rPr>
        <w:t xml:space="preserve">ras/frases </w:t>
      </w:r>
      <w:r w:rsidR="00E473CD" w:rsidRPr="004C55A4">
        <w:rPr>
          <w:rFonts w:ascii="Times New Roman" w:eastAsia="Times New Roman" w:hAnsi="Times New Roman" w:cs="Times New Roman"/>
          <w:sz w:val="24"/>
          <w:szCs w:val="24"/>
          <w:lang w:val="pt-BR"/>
        </w:rPr>
        <w:t>no</w:t>
      </w:r>
      <w:r w:rsidRPr="004C55A4">
        <w:rPr>
          <w:rFonts w:ascii="Times New Roman" w:eastAsia="Times New Roman" w:hAnsi="Times New Roman" w:cs="Times New Roman"/>
          <w:sz w:val="24"/>
          <w:szCs w:val="24"/>
          <w:lang w:val="pt-BR"/>
        </w:rPr>
        <w:t xml:space="preserve"> texto, utilizar somente letras </w:t>
      </w:r>
      <w:r w:rsidR="00E473CD" w:rsidRPr="004C55A4">
        <w:rPr>
          <w:rFonts w:ascii="Times New Roman" w:eastAsia="Times New Roman" w:hAnsi="Times New Roman" w:cs="Times New Roman"/>
          <w:sz w:val="24"/>
          <w:szCs w:val="24"/>
          <w:lang w:val="pt-BR"/>
        </w:rPr>
        <w:t>em</w:t>
      </w:r>
      <w:r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i/>
          <w:sz w:val="24"/>
          <w:szCs w:val="24"/>
          <w:lang w:val="pt-BR"/>
        </w:rPr>
        <w:t>itálic</w:t>
      </w:r>
      <w:r w:rsidR="00E473CD" w:rsidRPr="004C55A4">
        <w:rPr>
          <w:rFonts w:ascii="Times New Roman" w:eastAsia="Times New Roman" w:hAnsi="Times New Roman" w:cs="Times New Roman"/>
          <w:i/>
          <w:sz w:val="24"/>
          <w:szCs w:val="24"/>
          <w:lang w:val="pt-BR"/>
        </w:rPr>
        <w:t>o</w:t>
      </w:r>
      <w:r w:rsidR="00E473CD" w:rsidRPr="004C55A4">
        <w:rPr>
          <w:rFonts w:ascii="Times New Roman" w:eastAsia="Times New Roman" w:hAnsi="Times New Roman" w:cs="Times New Roman"/>
          <w:iCs/>
          <w:sz w:val="24"/>
          <w:szCs w:val="24"/>
          <w:lang w:val="pt-BR"/>
        </w:rPr>
        <w:t>, ou seja, não se deve</w:t>
      </w:r>
      <w:r w:rsidRPr="004C55A4">
        <w:rPr>
          <w:rFonts w:ascii="Times New Roman" w:eastAsia="Times New Roman" w:hAnsi="Times New Roman" w:cs="Times New Roman"/>
          <w:iCs/>
          <w:sz w:val="24"/>
          <w:szCs w:val="24"/>
          <w:lang w:val="pt-BR"/>
        </w:rPr>
        <w:t xml:space="preserve"> utilizar negri</w:t>
      </w:r>
      <w:r w:rsidR="00E473CD" w:rsidRPr="004C55A4">
        <w:rPr>
          <w:rFonts w:ascii="Times New Roman" w:eastAsia="Times New Roman" w:hAnsi="Times New Roman" w:cs="Times New Roman"/>
          <w:iCs/>
          <w:sz w:val="24"/>
          <w:szCs w:val="24"/>
          <w:lang w:val="pt-BR"/>
        </w:rPr>
        <w:t>to</w:t>
      </w:r>
      <w:r w:rsidRPr="004C55A4">
        <w:rPr>
          <w:rFonts w:ascii="Times New Roman" w:eastAsia="Times New Roman" w:hAnsi="Times New Roman" w:cs="Times New Roman"/>
          <w:iCs/>
          <w:sz w:val="24"/>
          <w:szCs w:val="24"/>
          <w:lang w:val="pt-BR"/>
        </w:rPr>
        <w:t>, n</w:t>
      </w:r>
      <w:r w:rsidR="00E473CD" w:rsidRPr="004C55A4">
        <w:rPr>
          <w:rFonts w:ascii="Times New Roman" w:eastAsia="Times New Roman" w:hAnsi="Times New Roman" w:cs="Times New Roman"/>
          <w:iCs/>
          <w:sz w:val="24"/>
          <w:szCs w:val="24"/>
          <w:lang w:val="pt-BR"/>
        </w:rPr>
        <w:t>em sublinhado</w:t>
      </w:r>
      <w:r w:rsidRPr="004C55A4">
        <w:rPr>
          <w:rFonts w:ascii="Times New Roman" w:eastAsia="Times New Roman" w:hAnsi="Times New Roman" w:cs="Times New Roman"/>
          <w:iCs/>
          <w:sz w:val="24"/>
          <w:szCs w:val="24"/>
          <w:lang w:val="pt-BR"/>
        </w:rPr>
        <w:t xml:space="preserve"> para destacar texto. </w:t>
      </w:r>
      <w:r w:rsidR="00E473CD" w:rsidRPr="004C55A4">
        <w:rPr>
          <w:rFonts w:ascii="Times New Roman" w:eastAsia="Times New Roman" w:hAnsi="Times New Roman" w:cs="Times New Roman"/>
          <w:sz w:val="24"/>
          <w:szCs w:val="24"/>
          <w:lang w:val="pt-BR"/>
        </w:rPr>
        <w:t>Depois de cada seção se deve dar uma quebra de linha (ENTER).</w:t>
      </w:r>
    </w:p>
    <w:p w14:paraId="3B1FECB4" w14:textId="1D9F78D9" w:rsidR="00665632" w:rsidRPr="00171067" w:rsidRDefault="00E473CD" w:rsidP="00171067">
      <w:pPr>
        <w:pStyle w:val="Itenscommarcadores"/>
        <w:keepLines w:val="0"/>
        <w:ind w:left="0" w:firstLine="0"/>
        <w:rPr>
          <w:color w:val="0070C0"/>
        </w:rPr>
      </w:pPr>
      <w:r w:rsidRPr="004C55A4">
        <w:t xml:space="preserve"> </w:t>
      </w:r>
      <w:r w:rsidR="007F02FD" w:rsidRPr="00171067">
        <w:rPr>
          <w:color w:val="0070C0"/>
        </w:rPr>
        <w:t xml:space="preserve">Notas </w:t>
      </w:r>
      <w:r w:rsidRPr="00171067">
        <w:rPr>
          <w:color w:val="0070C0"/>
        </w:rPr>
        <w:t>de rodapé</w:t>
      </w:r>
    </w:p>
    <w:p w14:paraId="51E92D3A" w14:textId="37F86AD9" w:rsidR="00E473CD" w:rsidRPr="004C55A4" w:rsidRDefault="00E473CD" w:rsidP="00E473CD">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Para notas de rodapé: fonte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tamanho 10, espaçamento simples, parágrafo justificado. Sugere-se que as notas de rodapé sejam evitadas sempre que possível. Se forem estritamente necessárias, devem ser numeradas com algarismos arábicos.</w:t>
      </w:r>
    </w:p>
    <w:p w14:paraId="41C99BAE" w14:textId="4BA5190A" w:rsidR="00665632" w:rsidRPr="00171067" w:rsidRDefault="007F02FD" w:rsidP="00697453">
      <w:pPr>
        <w:pStyle w:val="Itenscommarcadores"/>
        <w:keepLines w:val="0"/>
        <w:ind w:left="0" w:firstLine="0"/>
        <w:rPr>
          <w:color w:val="0070C0"/>
        </w:rPr>
      </w:pPr>
      <w:r w:rsidRPr="00171067">
        <w:rPr>
          <w:color w:val="0070C0"/>
        </w:rPr>
        <w:t>Seções secundárias (</w:t>
      </w:r>
      <w:r w:rsidR="00884BC4" w:rsidRPr="00697453">
        <w:rPr>
          <w:color w:val="0070C0"/>
        </w:rPr>
        <w:t>Times New Roman</w:t>
      </w:r>
      <w:r w:rsidRPr="00171067">
        <w:rPr>
          <w:color w:val="0070C0"/>
        </w:rPr>
        <w:t>, tamanho 12, negrito, justificado)</w:t>
      </w:r>
      <w:r w:rsidR="00171067">
        <w:rPr>
          <w:color w:val="0070C0"/>
        </w:rPr>
        <w:t xml:space="preserve">  </w:t>
      </w:r>
    </w:p>
    <w:p w14:paraId="6E664770" w14:textId="6A65EAD9" w:rsidR="00665632" w:rsidRPr="004C55A4" w:rsidRDefault="00E473CD">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O</w:t>
      </w:r>
      <w:r w:rsidR="007F02FD" w:rsidRPr="004C55A4">
        <w:rPr>
          <w:rFonts w:ascii="Times New Roman" w:eastAsia="Times New Roman" w:hAnsi="Times New Roman" w:cs="Times New Roman"/>
          <w:sz w:val="24"/>
          <w:szCs w:val="24"/>
          <w:lang w:val="pt-BR"/>
        </w:rPr>
        <w:t xml:space="preserve"> texto </w:t>
      </w:r>
      <w:r w:rsidRPr="004C55A4">
        <w:rPr>
          <w:rFonts w:ascii="Times New Roman" w:eastAsia="Times New Roman" w:hAnsi="Times New Roman" w:cs="Times New Roman"/>
          <w:sz w:val="24"/>
          <w:szCs w:val="24"/>
          <w:lang w:val="pt-BR"/>
        </w:rPr>
        <w:t>nestas seções do artigo deve ter fonte</w:t>
      </w:r>
      <w:r w:rsidR="007F02FD" w:rsidRPr="004C55A4">
        <w:rPr>
          <w:rFonts w:ascii="Times New Roman" w:eastAsia="Times New Roman" w:hAnsi="Times New Roman" w:cs="Times New Roman"/>
          <w:sz w:val="24"/>
          <w:szCs w:val="24"/>
          <w:lang w:val="pt-BR"/>
        </w:rPr>
        <w:t xml:space="preserve"> </w:t>
      </w:r>
      <w:r w:rsidR="00884BC4" w:rsidRPr="004C55A4">
        <w:rPr>
          <w:rFonts w:ascii="Times New Roman" w:eastAsia="Times New Roman" w:hAnsi="Times New Roman" w:cs="Times New Roman"/>
          <w:i/>
          <w:iCs/>
          <w:sz w:val="24"/>
          <w:szCs w:val="24"/>
          <w:lang w:val="pt-BR"/>
        </w:rPr>
        <w:t>Times New Roman</w:t>
      </w:r>
      <w:r w:rsidR="007F02FD" w:rsidRPr="004C55A4">
        <w:rPr>
          <w:rFonts w:ascii="Times New Roman" w:eastAsia="Times New Roman" w:hAnsi="Times New Roman" w:cs="Times New Roman"/>
          <w:sz w:val="24"/>
          <w:szCs w:val="24"/>
          <w:lang w:val="pt-BR"/>
        </w:rPr>
        <w:t>, tama</w:t>
      </w:r>
      <w:r w:rsidRPr="004C55A4">
        <w:rPr>
          <w:rFonts w:ascii="Times New Roman" w:eastAsia="Times New Roman" w:hAnsi="Times New Roman" w:cs="Times New Roman"/>
          <w:sz w:val="24"/>
          <w:szCs w:val="24"/>
          <w:lang w:val="pt-BR"/>
        </w:rPr>
        <w:t>nho</w:t>
      </w:r>
      <w:r w:rsidR="007F02FD" w:rsidRPr="004C55A4">
        <w:rPr>
          <w:rFonts w:ascii="Times New Roman" w:eastAsia="Times New Roman" w:hAnsi="Times New Roman" w:cs="Times New Roman"/>
          <w:sz w:val="24"/>
          <w:szCs w:val="24"/>
          <w:lang w:val="pt-BR"/>
        </w:rPr>
        <w:t xml:space="preserve"> 12, justificado, espa</w:t>
      </w:r>
      <w:r w:rsidRPr="004C55A4">
        <w:rPr>
          <w:rFonts w:ascii="Times New Roman" w:eastAsia="Times New Roman" w:hAnsi="Times New Roman" w:cs="Times New Roman"/>
          <w:sz w:val="24"/>
          <w:szCs w:val="24"/>
          <w:lang w:val="pt-BR"/>
        </w:rPr>
        <w:t>çamento</w:t>
      </w:r>
      <w:r w:rsidR="007F02FD" w:rsidRPr="004C55A4">
        <w:rPr>
          <w:rFonts w:ascii="Times New Roman" w:eastAsia="Times New Roman" w:hAnsi="Times New Roman" w:cs="Times New Roman"/>
          <w:sz w:val="24"/>
          <w:szCs w:val="24"/>
          <w:lang w:val="pt-BR"/>
        </w:rPr>
        <w:t xml:space="preserve"> 1,5; </w:t>
      </w:r>
      <w:r w:rsidRPr="004C55A4">
        <w:rPr>
          <w:rFonts w:ascii="Times New Roman" w:eastAsia="Times New Roman" w:hAnsi="Times New Roman" w:cs="Times New Roman"/>
          <w:sz w:val="24"/>
          <w:szCs w:val="24"/>
          <w:lang w:val="pt-BR"/>
        </w:rPr>
        <w:t>recuo de</w:t>
      </w:r>
      <w:r w:rsidR="007F02FD" w:rsidRPr="004C55A4">
        <w:rPr>
          <w:rFonts w:ascii="Times New Roman" w:eastAsia="Times New Roman" w:hAnsi="Times New Roman" w:cs="Times New Roman"/>
          <w:sz w:val="24"/>
          <w:szCs w:val="24"/>
          <w:lang w:val="pt-BR"/>
        </w:rPr>
        <w:t xml:space="preserve"> 1,25 </w:t>
      </w:r>
      <w:r w:rsidRPr="004C55A4">
        <w:rPr>
          <w:rFonts w:ascii="Times New Roman" w:eastAsia="Times New Roman" w:hAnsi="Times New Roman" w:cs="Times New Roman"/>
          <w:sz w:val="24"/>
          <w:szCs w:val="24"/>
          <w:lang w:val="pt-BR"/>
        </w:rPr>
        <w:t>na primeira linha dos parágrafos</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papel tamanho carta</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sem espaços antes ou depois dos parágrafos.</w:t>
      </w:r>
    </w:p>
    <w:p w14:paraId="06F12B9E" w14:textId="59D52508" w:rsidR="00665632" w:rsidRPr="00171067" w:rsidRDefault="004C55A4" w:rsidP="00171067">
      <w:pPr>
        <w:pStyle w:val="Itenscommarcadores"/>
        <w:keepLines w:val="0"/>
        <w:ind w:left="0" w:firstLine="0"/>
        <w:rPr>
          <w:color w:val="0070C0"/>
        </w:rPr>
      </w:pPr>
      <w:r w:rsidRPr="004C55A4">
        <w:t xml:space="preserve"> </w:t>
      </w:r>
      <w:r w:rsidRPr="00171067">
        <w:rPr>
          <w:color w:val="0070C0"/>
        </w:rPr>
        <w:t>C</w:t>
      </w:r>
      <w:r w:rsidR="00E473CD" w:rsidRPr="00171067">
        <w:rPr>
          <w:color w:val="0070C0"/>
        </w:rPr>
        <w:t>itações no corpo do artigo</w:t>
      </w:r>
    </w:p>
    <w:p w14:paraId="409827EB" w14:textId="3121A17C" w:rsidR="00E473CD" w:rsidRPr="004C55A4" w:rsidRDefault="004C55A4" w:rsidP="00E473CD">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Citações diretas com mais de 40 palavras devem ser feitas da seguinte forma: recuo de 4 cm da margem esquerda, espaçamento simples, sem aspas, fonte Times New Roman, tamanho 10. </w:t>
      </w:r>
      <w:r w:rsidR="00E473CD" w:rsidRPr="004C55A4">
        <w:rPr>
          <w:rFonts w:ascii="Times New Roman" w:eastAsia="Times New Roman" w:hAnsi="Times New Roman" w:cs="Times New Roman"/>
          <w:sz w:val="24"/>
          <w:szCs w:val="24"/>
          <w:lang w:val="pt-BR"/>
        </w:rPr>
        <w:t xml:space="preserve">Nas </w:t>
      </w:r>
      <w:r w:rsidR="00E473CD" w:rsidRPr="004C55A4">
        <w:rPr>
          <w:rFonts w:ascii="Times New Roman" w:eastAsia="Times New Roman" w:hAnsi="Times New Roman" w:cs="Times New Roman"/>
          <w:b/>
          <w:bCs/>
          <w:sz w:val="24"/>
          <w:szCs w:val="24"/>
          <w:lang w:val="pt-BR"/>
        </w:rPr>
        <w:t>citações indiretas</w:t>
      </w:r>
      <w:r w:rsidR="00E473CD" w:rsidRPr="004C55A4">
        <w:rPr>
          <w:rFonts w:ascii="Times New Roman" w:eastAsia="Times New Roman" w:hAnsi="Times New Roman" w:cs="Times New Roman"/>
          <w:sz w:val="24"/>
          <w:szCs w:val="24"/>
          <w:lang w:val="pt-BR"/>
        </w:rPr>
        <w:t>, no corpo do artigo, os nomes dos autores devem ser referidos em letras maiúsculas (iniciais) e minúsculas. Se estiverem entre parênteses, devem ser digitados em letras maiúsculas. Por exemplo: Villegas (2021) ou (VILLEGAS, 2021).</w:t>
      </w:r>
    </w:p>
    <w:p w14:paraId="34F11BAD" w14:textId="1E67044B" w:rsidR="00665632" w:rsidRPr="00F17BCA" w:rsidRDefault="00697453" w:rsidP="00697453">
      <w:pPr>
        <w:pStyle w:val="Itenscommarcadores"/>
        <w:keepLines w:val="0"/>
        <w:ind w:left="0" w:firstLine="0"/>
        <w:rPr>
          <w:color w:val="0070C0"/>
        </w:rPr>
      </w:pPr>
      <w:r>
        <w:rPr>
          <w:color w:val="0070C0"/>
        </w:rPr>
        <w:t xml:space="preserve"> </w:t>
      </w:r>
      <w:r w:rsidR="007F02FD" w:rsidRPr="00F17BCA">
        <w:rPr>
          <w:color w:val="0070C0"/>
        </w:rPr>
        <w:t>Seções terciárias (</w:t>
      </w:r>
      <w:r w:rsidR="00884BC4" w:rsidRPr="00697453">
        <w:rPr>
          <w:i/>
          <w:iCs/>
          <w:color w:val="0070C0"/>
        </w:rPr>
        <w:t>Times New Roman</w:t>
      </w:r>
      <w:r w:rsidR="007F02FD" w:rsidRPr="00697453">
        <w:rPr>
          <w:i/>
          <w:iCs/>
          <w:color w:val="0070C0"/>
        </w:rPr>
        <w:t>,</w:t>
      </w:r>
      <w:r w:rsidR="007F02FD" w:rsidRPr="00F17BCA">
        <w:rPr>
          <w:color w:val="0070C0"/>
        </w:rPr>
        <w:t xml:space="preserve"> tamanho 12, justificado)</w:t>
      </w:r>
      <w:r w:rsidR="00F17BCA">
        <w:rPr>
          <w:color w:val="0070C0"/>
        </w:rPr>
        <w:t xml:space="preserve">  </w:t>
      </w:r>
    </w:p>
    <w:p w14:paraId="20BF995C" w14:textId="4E7D284B" w:rsidR="00665632" w:rsidRPr="004C55A4" w:rsidRDefault="005877C2">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O</w:t>
      </w:r>
      <w:r w:rsidR="007F02FD" w:rsidRPr="004C55A4">
        <w:rPr>
          <w:rFonts w:ascii="Times New Roman" w:eastAsia="Times New Roman" w:hAnsi="Times New Roman" w:cs="Times New Roman"/>
          <w:sz w:val="24"/>
          <w:szCs w:val="24"/>
          <w:lang w:val="pt-BR"/>
        </w:rPr>
        <w:t xml:space="preserve"> texto </w:t>
      </w:r>
      <w:r w:rsidRPr="004C55A4">
        <w:rPr>
          <w:rFonts w:ascii="Times New Roman" w:eastAsia="Times New Roman" w:hAnsi="Times New Roman" w:cs="Times New Roman"/>
          <w:sz w:val="24"/>
          <w:szCs w:val="24"/>
          <w:lang w:val="pt-BR"/>
        </w:rPr>
        <w:t>destas seções do</w:t>
      </w:r>
      <w:r w:rsidR="007F02FD" w:rsidRPr="004C55A4">
        <w:rPr>
          <w:rFonts w:ascii="Times New Roman" w:eastAsia="Times New Roman" w:hAnsi="Times New Roman" w:cs="Times New Roman"/>
          <w:sz w:val="24"/>
          <w:szCs w:val="24"/>
          <w:lang w:val="pt-BR"/>
        </w:rPr>
        <w:t xml:space="preserve"> ar</w:t>
      </w:r>
      <w:r w:rsidRPr="004C55A4">
        <w:rPr>
          <w:rFonts w:ascii="Times New Roman" w:eastAsia="Times New Roman" w:hAnsi="Times New Roman" w:cs="Times New Roman"/>
          <w:sz w:val="24"/>
          <w:szCs w:val="24"/>
          <w:lang w:val="pt-BR"/>
        </w:rPr>
        <w:t>tigo</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deve vir na fonte</w:t>
      </w:r>
      <w:r w:rsidR="007F02FD" w:rsidRPr="004C55A4">
        <w:rPr>
          <w:rFonts w:ascii="Times New Roman" w:eastAsia="Times New Roman" w:hAnsi="Times New Roman" w:cs="Times New Roman"/>
          <w:sz w:val="24"/>
          <w:szCs w:val="24"/>
          <w:lang w:val="pt-BR"/>
        </w:rPr>
        <w:t xml:space="preserve"> </w:t>
      </w:r>
      <w:r w:rsidR="00884BC4" w:rsidRPr="004C55A4">
        <w:rPr>
          <w:rFonts w:ascii="Times New Roman" w:eastAsia="Times New Roman" w:hAnsi="Times New Roman" w:cs="Times New Roman"/>
          <w:i/>
          <w:iCs/>
          <w:sz w:val="24"/>
          <w:szCs w:val="24"/>
          <w:lang w:val="pt-BR"/>
        </w:rPr>
        <w:t>Times New Roman</w:t>
      </w:r>
      <w:r w:rsidR="007F02FD" w:rsidRPr="004C55A4">
        <w:rPr>
          <w:rFonts w:ascii="Times New Roman" w:eastAsia="Times New Roman" w:hAnsi="Times New Roman" w:cs="Times New Roman"/>
          <w:sz w:val="24"/>
          <w:szCs w:val="24"/>
          <w:lang w:val="pt-BR"/>
        </w:rPr>
        <w:t>, tam</w:t>
      </w:r>
      <w:r w:rsidRPr="004C55A4">
        <w:rPr>
          <w:rFonts w:ascii="Times New Roman" w:eastAsia="Times New Roman" w:hAnsi="Times New Roman" w:cs="Times New Roman"/>
          <w:sz w:val="24"/>
          <w:szCs w:val="24"/>
          <w:lang w:val="pt-BR"/>
        </w:rPr>
        <w:t>anho</w:t>
      </w:r>
      <w:r w:rsidR="007F02FD" w:rsidRPr="004C55A4">
        <w:rPr>
          <w:rFonts w:ascii="Times New Roman" w:eastAsia="Times New Roman" w:hAnsi="Times New Roman" w:cs="Times New Roman"/>
          <w:sz w:val="24"/>
          <w:szCs w:val="24"/>
          <w:lang w:val="pt-BR"/>
        </w:rPr>
        <w:t xml:space="preserve"> 12, justificado, espa</w:t>
      </w:r>
      <w:r w:rsidRPr="004C55A4">
        <w:rPr>
          <w:rFonts w:ascii="Times New Roman" w:eastAsia="Times New Roman" w:hAnsi="Times New Roman" w:cs="Times New Roman"/>
          <w:sz w:val="24"/>
          <w:szCs w:val="24"/>
          <w:lang w:val="pt-BR"/>
        </w:rPr>
        <w:t>çamento de</w:t>
      </w:r>
      <w:r w:rsidR="007F02FD" w:rsidRPr="004C55A4">
        <w:rPr>
          <w:rFonts w:ascii="Times New Roman" w:eastAsia="Times New Roman" w:hAnsi="Times New Roman" w:cs="Times New Roman"/>
          <w:sz w:val="24"/>
          <w:szCs w:val="24"/>
          <w:lang w:val="pt-BR"/>
        </w:rPr>
        <w:t xml:space="preserve"> 1,5</w:t>
      </w:r>
      <w:r w:rsidRPr="004C55A4">
        <w:rPr>
          <w:rFonts w:ascii="Times New Roman" w:eastAsia="Times New Roman" w:hAnsi="Times New Roman" w:cs="Times New Roman"/>
          <w:sz w:val="24"/>
          <w:szCs w:val="24"/>
          <w:lang w:val="pt-BR"/>
        </w:rPr>
        <w:t xml:space="preserve"> linhas</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recuo de</w:t>
      </w:r>
      <w:r w:rsidR="007F02FD" w:rsidRPr="004C55A4">
        <w:rPr>
          <w:rFonts w:ascii="Times New Roman" w:eastAsia="Times New Roman" w:hAnsi="Times New Roman" w:cs="Times New Roman"/>
          <w:sz w:val="24"/>
          <w:szCs w:val="24"/>
          <w:lang w:val="pt-BR"/>
        </w:rPr>
        <w:t xml:space="preserve"> 1,25 </w:t>
      </w:r>
      <w:r w:rsidRPr="004C55A4">
        <w:rPr>
          <w:rFonts w:ascii="Times New Roman" w:eastAsia="Times New Roman" w:hAnsi="Times New Roman" w:cs="Times New Roman"/>
          <w:sz w:val="24"/>
          <w:szCs w:val="24"/>
          <w:lang w:val="pt-BR"/>
        </w:rPr>
        <w:t>na</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primeira</w:t>
      </w:r>
      <w:r w:rsidR="007F02FD" w:rsidRPr="004C55A4">
        <w:rPr>
          <w:rFonts w:ascii="Times New Roman" w:eastAsia="Times New Roman" w:hAnsi="Times New Roman" w:cs="Times New Roman"/>
          <w:sz w:val="24"/>
          <w:szCs w:val="24"/>
          <w:lang w:val="pt-BR"/>
        </w:rPr>
        <w:t xml:space="preserve"> l</w:t>
      </w:r>
      <w:r w:rsidRPr="004C55A4">
        <w:rPr>
          <w:rFonts w:ascii="Times New Roman" w:eastAsia="Times New Roman" w:hAnsi="Times New Roman" w:cs="Times New Roman"/>
          <w:sz w:val="24"/>
          <w:szCs w:val="24"/>
          <w:lang w:val="pt-BR"/>
        </w:rPr>
        <w:t>inha d</w:t>
      </w:r>
      <w:r w:rsidR="007F02FD" w:rsidRPr="004C55A4">
        <w:rPr>
          <w:rFonts w:ascii="Times New Roman" w:eastAsia="Times New Roman" w:hAnsi="Times New Roman" w:cs="Times New Roman"/>
          <w:sz w:val="24"/>
          <w:szCs w:val="24"/>
          <w:lang w:val="pt-BR"/>
        </w:rPr>
        <w:t xml:space="preserve">os </w:t>
      </w:r>
      <w:r w:rsidRPr="004C55A4">
        <w:rPr>
          <w:rFonts w:ascii="Times New Roman" w:eastAsia="Times New Roman" w:hAnsi="Times New Roman" w:cs="Times New Roman"/>
          <w:sz w:val="24"/>
          <w:szCs w:val="24"/>
          <w:lang w:val="pt-BR"/>
        </w:rPr>
        <w:t>parágrafos</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papel tamanho carta</w:t>
      </w:r>
      <w:r w:rsidR="007F02FD" w:rsidRPr="004C55A4">
        <w:rPr>
          <w:rFonts w:ascii="Times New Roman" w:eastAsia="Times New Roman" w:hAnsi="Times New Roman" w:cs="Times New Roman"/>
          <w:sz w:val="24"/>
          <w:szCs w:val="24"/>
          <w:lang w:val="pt-BR"/>
        </w:rPr>
        <w:t xml:space="preserve">; </w:t>
      </w:r>
      <w:r w:rsidRPr="004C55A4">
        <w:rPr>
          <w:rFonts w:ascii="Times New Roman" w:eastAsia="Times New Roman" w:hAnsi="Times New Roman" w:cs="Times New Roman"/>
          <w:sz w:val="24"/>
          <w:szCs w:val="24"/>
          <w:lang w:val="pt-BR"/>
        </w:rPr>
        <w:t>sem espaços antes ou depois dos parágrafos.</w:t>
      </w:r>
    </w:p>
    <w:p w14:paraId="378E48B4" w14:textId="71EB44D9" w:rsidR="00665632" w:rsidRPr="00F17BCA" w:rsidRDefault="001927D3" w:rsidP="00F17BCA">
      <w:pPr>
        <w:pStyle w:val="Itenscommarcadores"/>
        <w:keepLines w:val="0"/>
        <w:ind w:left="0" w:firstLine="0"/>
        <w:rPr>
          <w:color w:val="0070C0"/>
        </w:rPr>
      </w:pPr>
      <w:r w:rsidRPr="004C55A4">
        <w:t xml:space="preserve"> </w:t>
      </w:r>
      <w:r w:rsidR="007F02FD" w:rsidRPr="00F17BCA">
        <w:rPr>
          <w:color w:val="0070C0"/>
        </w:rPr>
        <w:t xml:space="preserve">Referencial </w:t>
      </w:r>
      <w:r w:rsidRPr="00F17BCA">
        <w:rPr>
          <w:color w:val="0070C0"/>
        </w:rPr>
        <w:t>t</w:t>
      </w:r>
      <w:r w:rsidR="007F02FD" w:rsidRPr="00F17BCA">
        <w:rPr>
          <w:color w:val="0070C0"/>
        </w:rPr>
        <w:t>eórico</w:t>
      </w:r>
    </w:p>
    <w:p w14:paraId="44C64C35" w14:textId="70AA1392" w:rsidR="00665632" w:rsidRPr="004C55A4" w:rsidRDefault="001927D3">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Deve ser dada preferência a publicações recentes (menos de cinco anos, atuais). No caso de fontes com mais de cinco anos, deve-se ter certeza da validade de seu conteúdo ou de sua relevância, de acordo com o assunto estudado. Recomenda-se a revisão de edições anteriores de </w:t>
      </w:r>
      <w:r w:rsidRPr="004C55A4">
        <w:rPr>
          <w:rFonts w:ascii="Times New Roman" w:eastAsia="Times New Roman" w:hAnsi="Times New Roman" w:cs="Times New Roman"/>
          <w:b/>
          <w:bCs/>
          <w:sz w:val="24"/>
          <w:szCs w:val="24"/>
          <w:lang w:val="pt-BR"/>
        </w:rPr>
        <w:t>Paradigma</w:t>
      </w:r>
      <w:r w:rsidRPr="004C55A4">
        <w:rPr>
          <w:rFonts w:ascii="Times New Roman" w:eastAsia="Times New Roman" w:hAnsi="Times New Roman" w:cs="Times New Roman"/>
          <w:sz w:val="24"/>
          <w:szCs w:val="24"/>
          <w:lang w:val="pt-BR"/>
        </w:rPr>
        <w:t xml:space="preserve">, outras revistas especializadas e indexadas, livros, dissertações de mestrado, teses de doutorado e anais de eventos específicos do campo de pesquisa relatado </w:t>
      </w:r>
      <w:r w:rsidRPr="004C55A4">
        <w:rPr>
          <w:rFonts w:ascii="Times New Roman" w:eastAsia="Times New Roman" w:hAnsi="Times New Roman" w:cs="Times New Roman"/>
          <w:sz w:val="24"/>
          <w:szCs w:val="24"/>
          <w:lang w:val="pt-BR"/>
        </w:rPr>
        <w:lastRenderedPageBreak/>
        <w:t>no manuscrito. Autores de artigos do Brasil devem utilizar as normas da ABNT; os de outras latitudes podem usar os padrões da APA.</w:t>
      </w:r>
    </w:p>
    <w:p w14:paraId="06666B25" w14:textId="6D2F76D4" w:rsidR="00665632" w:rsidRPr="00F17BCA" w:rsidRDefault="005D7AA9" w:rsidP="00F17BCA">
      <w:pPr>
        <w:pStyle w:val="Itenscommarcadores"/>
        <w:keepLines w:val="0"/>
        <w:ind w:left="0" w:firstLine="0"/>
        <w:rPr>
          <w:color w:val="0070C0"/>
        </w:rPr>
      </w:pPr>
      <w:r w:rsidRPr="004C55A4">
        <w:t xml:space="preserve"> </w:t>
      </w:r>
      <w:r w:rsidR="007F02FD" w:rsidRPr="00F17BCA">
        <w:rPr>
          <w:color w:val="0070C0"/>
        </w:rPr>
        <w:t>Metodolog</w:t>
      </w:r>
      <w:r w:rsidR="00A84B0D" w:rsidRPr="00F17BCA">
        <w:rPr>
          <w:color w:val="0070C0"/>
        </w:rPr>
        <w:t>i</w:t>
      </w:r>
      <w:r w:rsidR="007F02FD" w:rsidRPr="00F17BCA">
        <w:rPr>
          <w:color w:val="0070C0"/>
        </w:rPr>
        <w:t>a</w:t>
      </w:r>
    </w:p>
    <w:p w14:paraId="22290E69" w14:textId="36201ABC" w:rsidR="00665632" w:rsidRPr="004C55A4" w:rsidRDefault="001A3C8C" w:rsidP="004C55A4">
      <w:pPr>
        <w:pStyle w:val="Corpodetexto"/>
      </w:pPr>
      <w:bookmarkStart w:id="3" w:name="_heading=h.3znysh7" w:colFirst="0" w:colLast="0"/>
      <w:bookmarkEnd w:id="3"/>
      <w:r w:rsidRPr="004C55A4">
        <w:rPr>
          <w:b/>
          <w:bCs/>
        </w:rPr>
        <w:t>Paradigma</w:t>
      </w:r>
      <w:r w:rsidRPr="004C55A4">
        <w:t xml:space="preserve"> é uma revista multiperspectivista e multiparadigmática, de modo que os artigos a serem publicados podem ser derivados de pesquisas qualitativas, quantitativas ou mistas. Em qualquer caso, esta seção deve contemplar os seguintes aspectos da estratégia utilizada para definir, obter, registrar, organizar, tratar e produzir as informações necessárias para garantir a idoneidade do estudo: abordagem, foco ou perspectiva; natureza do estudo de acordo com sua intenção e o tipo de questão que gerou a pesquisa; caracterização dos participantes da pesquisa; local onde foi realizado (resguardando, claro, a identidade real, sempre que necessário), técnicas, instrumentos, procedimentos, contexto, ambiente e outros elementos necessários à adequada compreensão do estudo.</w:t>
      </w:r>
    </w:p>
    <w:p w14:paraId="4198EA05" w14:textId="0CE693AD" w:rsidR="00665632" w:rsidRPr="004C55A4" w:rsidRDefault="001A3C8C" w:rsidP="00F17BCA">
      <w:pPr>
        <w:pStyle w:val="Itenscommarcadores"/>
        <w:keepLines w:val="0"/>
        <w:ind w:left="0" w:firstLine="0"/>
      </w:pPr>
      <w:r w:rsidRPr="004C55A4">
        <w:t xml:space="preserve"> </w:t>
      </w:r>
      <w:r w:rsidR="007F02FD" w:rsidRPr="00F17BCA">
        <w:rPr>
          <w:color w:val="0070C0"/>
        </w:rPr>
        <w:t xml:space="preserve">Figuras, </w:t>
      </w:r>
      <w:r w:rsidRPr="00F17BCA">
        <w:rPr>
          <w:color w:val="0070C0"/>
        </w:rPr>
        <w:t>Quadros</w:t>
      </w:r>
      <w:r w:rsidR="007F02FD" w:rsidRPr="00F17BCA">
        <w:rPr>
          <w:color w:val="0070C0"/>
        </w:rPr>
        <w:t>, Tab</w:t>
      </w:r>
      <w:r w:rsidRPr="00F17BCA">
        <w:rPr>
          <w:color w:val="0070C0"/>
        </w:rPr>
        <w:t>e</w:t>
      </w:r>
      <w:r w:rsidR="007F02FD" w:rsidRPr="00F17BCA">
        <w:rPr>
          <w:color w:val="0070C0"/>
        </w:rPr>
        <w:t xml:space="preserve">las </w:t>
      </w:r>
      <w:r w:rsidRPr="00F17BCA">
        <w:rPr>
          <w:color w:val="0070C0"/>
        </w:rPr>
        <w:t>e ou</w:t>
      </w:r>
      <w:r w:rsidR="007F02FD" w:rsidRPr="00F17BCA">
        <w:rPr>
          <w:color w:val="0070C0"/>
        </w:rPr>
        <w:t>tros elementos gráficos</w:t>
      </w:r>
    </w:p>
    <w:p w14:paraId="22568F38" w14:textId="7D0427F7" w:rsidR="00665632" w:rsidRPr="004C55A4" w:rsidRDefault="001A3C8C" w:rsidP="004C55A4">
      <w:pPr>
        <w:pStyle w:val="Corpodetexto"/>
      </w:pPr>
      <w:r w:rsidRPr="004C55A4">
        <w:t xml:space="preserve">As </w:t>
      </w:r>
      <w:r w:rsidRPr="004C55A4">
        <w:rPr>
          <w:b/>
          <w:bCs/>
        </w:rPr>
        <w:t>figuras</w:t>
      </w:r>
      <w:r w:rsidRPr="004C55A4">
        <w:t xml:space="preserve"> e </w:t>
      </w:r>
      <w:r w:rsidRPr="004C55A4">
        <w:rPr>
          <w:b/>
          <w:bCs/>
        </w:rPr>
        <w:t>quadros</w:t>
      </w:r>
      <w:r w:rsidRPr="004C55A4">
        <w:t xml:space="preserve"> devem estar o mais próximo possível de sua menção no corpo do texto. O título das figuras deve ser suficientemente claro em relação à imagem, de forma que não seja necessário consultar o corpo do texto. Apenas o número do objeto e a palavra utilizada para designá-lo devem estar em negrito. Os títulos das figuras devem ser assim: fonte </w:t>
      </w:r>
      <w:r w:rsidR="00884BC4" w:rsidRPr="004C55A4">
        <w:rPr>
          <w:i/>
          <w:iCs/>
        </w:rPr>
        <w:t>Times New Roman</w:t>
      </w:r>
      <w:r w:rsidRPr="004C55A4">
        <w:t xml:space="preserve">, tamanho 12, espaçamento simples. A fonte é </w:t>
      </w:r>
      <w:r w:rsidR="00884BC4" w:rsidRPr="004C55A4">
        <w:rPr>
          <w:i/>
          <w:iCs/>
        </w:rPr>
        <w:t>Times New Roman</w:t>
      </w:r>
      <w:r w:rsidRPr="004C55A4">
        <w:t xml:space="preserve">, tamanho 10, espaçamento simples. </w:t>
      </w:r>
      <w:bookmarkStart w:id="4" w:name="_Hlk123537588"/>
      <w:r w:rsidRPr="004C55A4">
        <w:t>Mencionar sempre a fonte.</w:t>
      </w:r>
    </w:p>
    <w:bookmarkEnd w:id="4"/>
    <w:p w14:paraId="796CE945" w14:textId="77777777" w:rsidR="001A3C8C" w:rsidRPr="004C55A4" w:rsidRDefault="001A3C8C">
      <w:pPr>
        <w:spacing w:after="0" w:line="276" w:lineRule="auto"/>
        <w:jc w:val="center"/>
        <w:rPr>
          <w:rFonts w:ascii="Times New Roman" w:eastAsia="Times New Roman" w:hAnsi="Times New Roman" w:cs="Times New Roman"/>
          <w:b/>
          <w:sz w:val="24"/>
          <w:szCs w:val="24"/>
          <w:lang w:val="pt-BR"/>
        </w:rPr>
      </w:pPr>
    </w:p>
    <w:p w14:paraId="6DC1232B" w14:textId="227ABFF2"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b/>
          <w:sz w:val="24"/>
          <w:szCs w:val="24"/>
        </w:rPr>
        <w:t>Figura 1</w:t>
      </w:r>
      <w:r w:rsidRPr="004C55A4">
        <w:rPr>
          <w:rFonts w:ascii="Times New Roman" w:eastAsia="Times New Roman" w:hAnsi="Times New Roman" w:cs="Times New Roman"/>
          <w:sz w:val="24"/>
          <w:szCs w:val="24"/>
        </w:rPr>
        <w:t xml:space="preserve"> </w:t>
      </w:r>
      <w:r w:rsidR="004C55A4" w:rsidRPr="004C55A4">
        <w:rPr>
          <w:rFonts w:ascii="Times New Roman" w:eastAsia="Times New Roman" w:hAnsi="Times New Roman" w:cs="Times New Roman"/>
          <w:sz w:val="24"/>
          <w:szCs w:val="24"/>
        </w:rPr>
        <w:t>-</w:t>
      </w:r>
      <w:r w:rsidRPr="004C55A4">
        <w:rPr>
          <w:rFonts w:ascii="Times New Roman" w:eastAsia="Times New Roman" w:hAnsi="Times New Roman" w:cs="Times New Roman"/>
          <w:sz w:val="24"/>
          <w:szCs w:val="24"/>
        </w:rPr>
        <w:t xml:space="preserve"> Título da figura</w:t>
      </w:r>
    </w:p>
    <w:p w14:paraId="256F21EF"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noProof/>
          <w:sz w:val="24"/>
          <w:szCs w:val="24"/>
        </w:rPr>
        <w:drawing>
          <wp:inline distT="0" distB="0" distL="0" distR="0" wp14:anchorId="62C2E5DE" wp14:editId="69F956D4">
            <wp:extent cx="2939954" cy="93638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39954" cy="936389"/>
                    </a:xfrm>
                    <a:prstGeom prst="rect">
                      <a:avLst/>
                    </a:prstGeom>
                    <a:ln/>
                  </pic:spPr>
                </pic:pic>
              </a:graphicData>
            </a:graphic>
          </wp:inline>
        </w:drawing>
      </w:r>
    </w:p>
    <w:p w14:paraId="3375844C" w14:textId="5B8120CE" w:rsidR="00665632" w:rsidRPr="004C55A4" w:rsidRDefault="007F02FD">
      <w:pPr>
        <w:spacing w:after="12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F</w:t>
      </w:r>
      <w:r w:rsidR="001A3C8C" w:rsidRPr="004C55A4">
        <w:rPr>
          <w:rFonts w:ascii="Times New Roman" w:eastAsia="Times New Roman" w:hAnsi="Times New Roman" w:cs="Times New Roman"/>
          <w:b/>
          <w:sz w:val="24"/>
          <w:szCs w:val="24"/>
          <w:lang w:val="pt-BR"/>
        </w:rPr>
        <w:t>o</w:t>
      </w:r>
      <w:r w:rsidRPr="004C55A4">
        <w:rPr>
          <w:rFonts w:ascii="Times New Roman" w:eastAsia="Times New Roman" w:hAnsi="Times New Roman" w:cs="Times New Roman"/>
          <w:b/>
          <w:sz w:val="24"/>
          <w:szCs w:val="24"/>
          <w:lang w:val="pt-BR"/>
        </w:rPr>
        <w:t>nte</w:t>
      </w:r>
      <w:r w:rsidRPr="004C55A4">
        <w:rPr>
          <w:rFonts w:ascii="Times New Roman" w:eastAsia="Times New Roman" w:hAnsi="Times New Roman" w:cs="Times New Roman"/>
          <w:sz w:val="24"/>
          <w:szCs w:val="24"/>
          <w:lang w:val="pt-BR"/>
        </w:rPr>
        <w:t>: Nome da fonte o</w:t>
      </w:r>
      <w:r w:rsidR="001A3C8C" w:rsidRPr="004C55A4">
        <w:rPr>
          <w:rFonts w:ascii="Times New Roman" w:eastAsia="Times New Roman" w:hAnsi="Times New Roman" w:cs="Times New Roman"/>
          <w:sz w:val="24"/>
          <w:szCs w:val="24"/>
          <w:lang w:val="pt-BR"/>
        </w:rPr>
        <w:t>u sobrenome do</w:t>
      </w:r>
      <w:r w:rsidRPr="004C55A4">
        <w:rPr>
          <w:rFonts w:ascii="Times New Roman" w:eastAsia="Times New Roman" w:hAnsi="Times New Roman" w:cs="Times New Roman"/>
          <w:sz w:val="24"/>
          <w:szCs w:val="24"/>
          <w:lang w:val="pt-BR"/>
        </w:rPr>
        <w:t xml:space="preserve"> autor (a</w:t>
      </w:r>
      <w:r w:rsidR="001A3C8C" w:rsidRPr="004C55A4">
        <w:rPr>
          <w:rFonts w:ascii="Times New Roman" w:eastAsia="Times New Roman" w:hAnsi="Times New Roman" w:cs="Times New Roman"/>
          <w:sz w:val="24"/>
          <w:szCs w:val="24"/>
          <w:lang w:val="pt-BR"/>
        </w:rPr>
        <w:t>n</w:t>
      </w:r>
      <w:r w:rsidRPr="004C55A4">
        <w:rPr>
          <w:rFonts w:ascii="Times New Roman" w:eastAsia="Times New Roman" w:hAnsi="Times New Roman" w:cs="Times New Roman"/>
          <w:sz w:val="24"/>
          <w:szCs w:val="24"/>
          <w:lang w:val="pt-BR"/>
        </w:rPr>
        <w:t>o, p. xx)</w:t>
      </w:r>
    </w:p>
    <w:p w14:paraId="55C57CCC" w14:textId="77777777" w:rsidR="00884BC4" w:rsidRPr="004C55A4" w:rsidRDefault="00884BC4" w:rsidP="00884BC4">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Use uma boa resolução, para que a </w:t>
      </w:r>
      <w:r w:rsidRPr="004C55A4">
        <w:rPr>
          <w:rFonts w:ascii="Times New Roman" w:eastAsia="Times New Roman" w:hAnsi="Times New Roman" w:cs="Times New Roman"/>
          <w:b/>
          <w:bCs/>
          <w:sz w:val="24"/>
          <w:szCs w:val="24"/>
          <w:lang w:val="pt-BR"/>
        </w:rPr>
        <w:t>figura</w:t>
      </w:r>
      <w:r w:rsidRPr="004C55A4">
        <w:rPr>
          <w:rFonts w:ascii="Times New Roman" w:eastAsia="Times New Roman" w:hAnsi="Times New Roman" w:cs="Times New Roman"/>
          <w:sz w:val="24"/>
          <w:szCs w:val="24"/>
          <w:lang w:val="pt-BR"/>
        </w:rPr>
        <w:t xml:space="preserve"> fique legível para os leitores com </w:t>
      </w:r>
      <w:r w:rsidRPr="004C55A4">
        <w:rPr>
          <w:rFonts w:ascii="Times New Roman" w:eastAsia="Times New Roman" w:hAnsi="Times New Roman" w:cs="Times New Roman"/>
          <w:i/>
          <w:iCs/>
          <w:sz w:val="24"/>
          <w:szCs w:val="24"/>
          <w:lang w:val="pt-BR"/>
        </w:rPr>
        <w:t>zoom</w:t>
      </w:r>
      <w:r w:rsidRPr="004C55A4">
        <w:rPr>
          <w:rFonts w:ascii="Times New Roman" w:eastAsia="Times New Roman" w:hAnsi="Times New Roman" w:cs="Times New Roman"/>
          <w:sz w:val="24"/>
          <w:szCs w:val="24"/>
          <w:lang w:val="pt-BR"/>
        </w:rPr>
        <w:t xml:space="preserve"> de 100%, sempre respeitando as margens do documento.</w:t>
      </w:r>
    </w:p>
    <w:p w14:paraId="1451787A" w14:textId="4B323242" w:rsidR="00884BC4" w:rsidRPr="004C55A4" w:rsidRDefault="00884BC4" w:rsidP="00884BC4">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Em relação aos </w:t>
      </w:r>
      <w:r w:rsidRPr="004C55A4">
        <w:rPr>
          <w:rFonts w:ascii="Times New Roman" w:eastAsia="Times New Roman" w:hAnsi="Times New Roman" w:cs="Times New Roman"/>
          <w:b/>
          <w:bCs/>
          <w:sz w:val="24"/>
          <w:szCs w:val="24"/>
          <w:lang w:val="pt-BR"/>
        </w:rPr>
        <w:t>quadros</w:t>
      </w:r>
      <w:r w:rsidRPr="004C55A4">
        <w:rPr>
          <w:rFonts w:ascii="Times New Roman" w:eastAsia="Times New Roman" w:hAnsi="Times New Roman" w:cs="Times New Roman"/>
          <w:sz w:val="24"/>
          <w:szCs w:val="24"/>
          <w:lang w:val="pt-BR"/>
        </w:rPr>
        <w:t xml:space="preserve">, as indicações são as seguintes: fonte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xml:space="preserve">, tamanho 10, espaçamento simples. Os títulos dos quadros devem </w:t>
      </w:r>
      <w:r w:rsidR="00E473CD" w:rsidRPr="004C55A4">
        <w:rPr>
          <w:rFonts w:ascii="Times New Roman" w:eastAsia="Times New Roman" w:hAnsi="Times New Roman" w:cs="Times New Roman"/>
          <w:sz w:val="24"/>
          <w:szCs w:val="24"/>
          <w:lang w:val="pt-BR"/>
        </w:rPr>
        <w:t>vir</w:t>
      </w:r>
      <w:r w:rsidRPr="004C55A4">
        <w:rPr>
          <w:rFonts w:ascii="Times New Roman" w:eastAsia="Times New Roman" w:hAnsi="Times New Roman" w:cs="Times New Roman"/>
          <w:sz w:val="24"/>
          <w:szCs w:val="24"/>
          <w:lang w:val="pt-BR"/>
        </w:rPr>
        <w:t xml:space="preserve"> assim: fonte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xml:space="preserve">, tamanho 12, espaçamento simples. As fontes devem ser em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tamanho 10, espaçamento simples. Mencionar sempre a fonte.</w:t>
      </w:r>
    </w:p>
    <w:p w14:paraId="6E29464E" w14:textId="77777777" w:rsidR="00F17BCA" w:rsidRDefault="00F17BCA">
      <w:pP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br w:type="page"/>
      </w:r>
    </w:p>
    <w:p w14:paraId="1487960C" w14:textId="25A60C0E" w:rsidR="00884BC4" w:rsidRPr="004C55A4" w:rsidRDefault="00884BC4" w:rsidP="00884BC4">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lastRenderedPageBreak/>
        <w:t>Exemplo:</w:t>
      </w:r>
    </w:p>
    <w:p w14:paraId="7B8A8051" w14:textId="64DD8091" w:rsidR="00665632" w:rsidRPr="004C55A4" w:rsidRDefault="00884BC4">
      <w:pPr>
        <w:spacing w:after="0" w:line="276" w:lineRule="auto"/>
        <w:jc w:val="center"/>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Q</w:t>
      </w:r>
      <w:r w:rsidR="007F02FD" w:rsidRPr="004C55A4">
        <w:rPr>
          <w:rFonts w:ascii="Times New Roman" w:eastAsia="Times New Roman" w:hAnsi="Times New Roman" w:cs="Times New Roman"/>
          <w:b/>
          <w:sz w:val="24"/>
          <w:szCs w:val="24"/>
          <w:lang w:val="pt-BR"/>
        </w:rPr>
        <w:t xml:space="preserve">uadro 2 </w:t>
      </w:r>
      <w:r w:rsidRPr="004C55A4">
        <w:rPr>
          <w:rFonts w:ascii="Times New Roman" w:eastAsia="Times New Roman" w:hAnsi="Times New Roman" w:cs="Times New Roman"/>
          <w:b/>
          <w:sz w:val="24"/>
          <w:szCs w:val="24"/>
          <w:lang w:val="pt-BR"/>
        </w:rPr>
        <w:t>-</w:t>
      </w:r>
      <w:r w:rsidR="007F02FD" w:rsidRPr="004C55A4">
        <w:rPr>
          <w:rFonts w:ascii="Times New Roman" w:eastAsia="Times New Roman" w:hAnsi="Times New Roman" w:cs="Times New Roman"/>
          <w:b/>
          <w:sz w:val="24"/>
          <w:szCs w:val="24"/>
          <w:lang w:val="pt-BR"/>
        </w:rPr>
        <w:t xml:space="preserve"> </w:t>
      </w:r>
      <w:r w:rsidRPr="004C55A4">
        <w:rPr>
          <w:rFonts w:ascii="Times New Roman" w:eastAsia="Times New Roman" w:hAnsi="Times New Roman" w:cs="Times New Roman"/>
          <w:sz w:val="24"/>
          <w:szCs w:val="24"/>
          <w:lang w:val="pt-BR"/>
        </w:rPr>
        <w:t>Justificativas dos alunos na soma dos resultados no lançamento de dois dados</w:t>
      </w:r>
    </w:p>
    <w:tbl>
      <w:tblPr>
        <w:tblStyle w:val="a0"/>
        <w:tblW w:w="5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117"/>
      </w:tblGrid>
      <w:tr w:rsidR="00665632" w:rsidRPr="00652F9C" w14:paraId="61DFC9B1" w14:textId="77777777">
        <w:trPr>
          <w:jc w:val="center"/>
        </w:trPr>
        <w:tc>
          <w:tcPr>
            <w:tcW w:w="2136" w:type="dxa"/>
            <w:vAlign w:val="center"/>
          </w:tcPr>
          <w:p w14:paraId="6F9A3F17" w14:textId="7679DF3B" w:rsidR="00665632" w:rsidRPr="004C55A4" w:rsidRDefault="007F02FD">
            <w:pPr>
              <w:spacing w:after="0" w:line="240"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Tare</w:t>
            </w:r>
            <w:r w:rsidR="004825AC" w:rsidRPr="004C55A4">
              <w:rPr>
                <w:rFonts w:ascii="Times New Roman" w:eastAsia="Times New Roman" w:hAnsi="Times New Roman" w:cs="Times New Roman"/>
                <w:b/>
                <w:sz w:val="24"/>
                <w:szCs w:val="24"/>
              </w:rPr>
              <w:t>f</w:t>
            </w:r>
            <w:r w:rsidRPr="004C55A4">
              <w:rPr>
                <w:rFonts w:ascii="Times New Roman" w:eastAsia="Times New Roman" w:hAnsi="Times New Roman" w:cs="Times New Roman"/>
                <w:b/>
                <w:sz w:val="24"/>
                <w:szCs w:val="24"/>
              </w:rPr>
              <w:t>as</w:t>
            </w:r>
          </w:p>
        </w:tc>
        <w:tc>
          <w:tcPr>
            <w:tcW w:w="3117" w:type="dxa"/>
            <w:vAlign w:val="center"/>
          </w:tcPr>
          <w:p w14:paraId="0B735064" w14:textId="3011C6DA" w:rsidR="00665632" w:rsidRPr="004C55A4" w:rsidRDefault="007F02FD">
            <w:pPr>
              <w:spacing w:after="0" w:line="240" w:lineRule="auto"/>
              <w:jc w:val="center"/>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Respo</w:t>
            </w:r>
            <w:r w:rsidR="00884BC4" w:rsidRPr="004C55A4">
              <w:rPr>
                <w:rFonts w:ascii="Times New Roman" w:eastAsia="Times New Roman" w:hAnsi="Times New Roman" w:cs="Times New Roman"/>
                <w:b/>
                <w:sz w:val="24"/>
                <w:szCs w:val="24"/>
                <w:lang w:val="pt-BR"/>
              </w:rPr>
              <w:t>stas do(a)</w:t>
            </w:r>
            <w:r w:rsidRPr="004C55A4">
              <w:rPr>
                <w:rFonts w:ascii="Times New Roman" w:eastAsia="Times New Roman" w:hAnsi="Times New Roman" w:cs="Times New Roman"/>
                <w:b/>
                <w:sz w:val="24"/>
                <w:szCs w:val="24"/>
                <w:lang w:val="pt-BR"/>
              </w:rPr>
              <w:t xml:space="preserve"> Aluno(</w:t>
            </w:r>
            <w:r w:rsidR="00884BC4" w:rsidRPr="004C55A4">
              <w:rPr>
                <w:rFonts w:ascii="Times New Roman" w:eastAsia="Times New Roman" w:hAnsi="Times New Roman" w:cs="Times New Roman"/>
                <w:b/>
                <w:sz w:val="24"/>
                <w:szCs w:val="24"/>
                <w:lang w:val="pt-BR"/>
              </w:rPr>
              <w:t>a</w:t>
            </w:r>
            <w:r w:rsidRPr="004C55A4">
              <w:rPr>
                <w:rFonts w:ascii="Times New Roman" w:eastAsia="Times New Roman" w:hAnsi="Times New Roman" w:cs="Times New Roman"/>
                <w:b/>
                <w:sz w:val="24"/>
                <w:szCs w:val="24"/>
                <w:lang w:val="pt-BR"/>
              </w:rPr>
              <w:t>)</w:t>
            </w:r>
          </w:p>
        </w:tc>
      </w:tr>
      <w:tr w:rsidR="00665632" w:rsidRPr="004C55A4" w14:paraId="7F884563" w14:textId="77777777">
        <w:trPr>
          <w:jc w:val="center"/>
        </w:trPr>
        <w:tc>
          <w:tcPr>
            <w:tcW w:w="2136" w:type="dxa"/>
            <w:vAlign w:val="center"/>
          </w:tcPr>
          <w:p w14:paraId="6149826F" w14:textId="107DB9AF" w:rsidR="00665632" w:rsidRPr="004C55A4" w:rsidRDefault="007F02FD">
            <w:pPr>
              <w:spacing w:after="0" w:line="240" w:lineRule="auto"/>
              <w:jc w:val="center"/>
              <w:rPr>
                <w:rFonts w:ascii="Times New Roman" w:eastAsia="Times New Roman" w:hAnsi="Times New Roman" w:cs="Times New Roman"/>
                <w:sz w:val="24"/>
                <w:szCs w:val="24"/>
              </w:rPr>
            </w:pPr>
            <w:proofErr w:type="spellStart"/>
            <w:r w:rsidRPr="004C55A4">
              <w:rPr>
                <w:rFonts w:ascii="Times New Roman" w:eastAsia="Times New Roman" w:hAnsi="Times New Roman" w:cs="Times New Roman"/>
                <w:sz w:val="24"/>
                <w:szCs w:val="24"/>
              </w:rPr>
              <w:t>U</w:t>
            </w:r>
            <w:r w:rsidR="00884BC4" w:rsidRPr="004C55A4">
              <w:rPr>
                <w:rFonts w:ascii="Times New Roman" w:eastAsia="Times New Roman" w:hAnsi="Times New Roman" w:cs="Times New Roman"/>
                <w:sz w:val="24"/>
                <w:szCs w:val="24"/>
              </w:rPr>
              <w:t>m</w:t>
            </w:r>
            <w:proofErr w:type="spellEnd"/>
            <w:r w:rsidRPr="004C55A4">
              <w:rPr>
                <w:rFonts w:ascii="Times New Roman" w:eastAsia="Times New Roman" w:hAnsi="Times New Roman" w:cs="Times New Roman"/>
                <w:sz w:val="24"/>
                <w:szCs w:val="24"/>
              </w:rPr>
              <w:t xml:space="preserve"> número par?</w:t>
            </w:r>
          </w:p>
        </w:tc>
        <w:tc>
          <w:tcPr>
            <w:tcW w:w="3117" w:type="dxa"/>
            <w:vAlign w:val="center"/>
          </w:tcPr>
          <w:p w14:paraId="5C1DD52F" w14:textId="4A33CB86" w:rsidR="00665632" w:rsidRPr="004C55A4" w:rsidRDefault="007F02FD">
            <w:pPr>
              <w:spacing w:after="0" w:line="240"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Pos</w:t>
            </w:r>
            <w:r w:rsidR="00884BC4" w:rsidRPr="004C55A4">
              <w:rPr>
                <w:rFonts w:ascii="Times New Roman" w:eastAsia="Times New Roman" w:hAnsi="Times New Roman" w:cs="Times New Roman"/>
                <w:sz w:val="24"/>
                <w:szCs w:val="24"/>
              </w:rPr>
              <w:t>sível</w:t>
            </w:r>
          </w:p>
        </w:tc>
      </w:tr>
      <w:tr w:rsidR="00665632" w:rsidRPr="004C55A4" w14:paraId="4B40179F" w14:textId="77777777">
        <w:trPr>
          <w:jc w:val="center"/>
        </w:trPr>
        <w:tc>
          <w:tcPr>
            <w:tcW w:w="2136" w:type="dxa"/>
            <w:vAlign w:val="center"/>
          </w:tcPr>
          <w:p w14:paraId="29DAD496" w14:textId="0E27364F" w:rsidR="00665632" w:rsidRPr="004C55A4" w:rsidRDefault="007F02FD">
            <w:pPr>
              <w:spacing w:after="0" w:line="240"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U</w:t>
            </w:r>
            <w:r w:rsidR="00884BC4" w:rsidRPr="004C55A4">
              <w:rPr>
                <w:rFonts w:ascii="Times New Roman" w:eastAsia="Times New Roman" w:hAnsi="Times New Roman" w:cs="Times New Roman"/>
                <w:sz w:val="24"/>
                <w:szCs w:val="24"/>
              </w:rPr>
              <w:t>m</w:t>
            </w:r>
            <w:r w:rsidRPr="004C55A4">
              <w:rPr>
                <w:rFonts w:ascii="Times New Roman" w:eastAsia="Times New Roman" w:hAnsi="Times New Roman" w:cs="Times New Roman"/>
                <w:sz w:val="24"/>
                <w:szCs w:val="24"/>
              </w:rPr>
              <w:t xml:space="preserve"> número ímpar?</w:t>
            </w:r>
          </w:p>
        </w:tc>
        <w:tc>
          <w:tcPr>
            <w:tcW w:w="3117" w:type="dxa"/>
            <w:vAlign w:val="center"/>
          </w:tcPr>
          <w:p w14:paraId="4B1A4E71" w14:textId="7E4C3BE3" w:rsidR="00665632" w:rsidRPr="004C55A4" w:rsidRDefault="007F02FD">
            <w:pPr>
              <w:spacing w:after="0" w:line="240"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Pos</w:t>
            </w:r>
            <w:r w:rsidR="00884BC4" w:rsidRPr="004C55A4">
              <w:rPr>
                <w:rFonts w:ascii="Times New Roman" w:eastAsia="Times New Roman" w:hAnsi="Times New Roman" w:cs="Times New Roman"/>
                <w:sz w:val="24"/>
                <w:szCs w:val="24"/>
              </w:rPr>
              <w:t>sível</w:t>
            </w:r>
          </w:p>
        </w:tc>
      </w:tr>
      <w:tr w:rsidR="00665632" w:rsidRPr="004C55A4" w14:paraId="4C919262" w14:textId="77777777">
        <w:trPr>
          <w:jc w:val="center"/>
        </w:trPr>
        <w:tc>
          <w:tcPr>
            <w:tcW w:w="2136" w:type="dxa"/>
            <w:vAlign w:val="center"/>
          </w:tcPr>
          <w:p w14:paraId="74D70F0B" w14:textId="2B040922" w:rsidR="00665632" w:rsidRPr="004C55A4" w:rsidRDefault="00884BC4">
            <w:pPr>
              <w:spacing w:after="0" w:line="240"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O</w:t>
            </w:r>
            <w:r w:rsidR="007F02FD" w:rsidRPr="004C55A4">
              <w:rPr>
                <w:rFonts w:ascii="Times New Roman" w:eastAsia="Times New Roman" w:hAnsi="Times New Roman" w:cs="Times New Roman"/>
                <w:sz w:val="24"/>
                <w:szCs w:val="24"/>
              </w:rPr>
              <w:t xml:space="preserve"> número 1?</w:t>
            </w:r>
          </w:p>
        </w:tc>
        <w:tc>
          <w:tcPr>
            <w:tcW w:w="3117" w:type="dxa"/>
            <w:vAlign w:val="center"/>
          </w:tcPr>
          <w:p w14:paraId="7969027E" w14:textId="5F753F7F" w:rsidR="00665632" w:rsidRPr="004C55A4" w:rsidRDefault="007F02FD">
            <w:pPr>
              <w:spacing w:after="0" w:line="240"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H</w:t>
            </w:r>
            <w:r w:rsidR="00884BC4" w:rsidRPr="004C55A4">
              <w:rPr>
                <w:rFonts w:ascii="Times New Roman" w:eastAsia="Times New Roman" w:hAnsi="Times New Roman" w:cs="Times New Roman"/>
                <w:sz w:val="24"/>
                <w:szCs w:val="24"/>
              </w:rPr>
              <w:t>á uma</w:t>
            </w:r>
            <w:r w:rsidRPr="004C55A4">
              <w:rPr>
                <w:rFonts w:ascii="Times New Roman" w:eastAsia="Times New Roman" w:hAnsi="Times New Roman" w:cs="Times New Roman"/>
                <w:sz w:val="24"/>
                <w:szCs w:val="24"/>
              </w:rPr>
              <w:t xml:space="preserve"> possibilidad</w:t>
            </w:r>
            <w:r w:rsidR="00884BC4" w:rsidRPr="004C55A4">
              <w:rPr>
                <w:rFonts w:ascii="Times New Roman" w:eastAsia="Times New Roman" w:hAnsi="Times New Roman" w:cs="Times New Roman"/>
                <w:sz w:val="24"/>
                <w:szCs w:val="24"/>
              </w:rPr>
              <w:t>e</w:t>
            </w:r>
          </w:p>
        </w:tc>
      </w:tr>
    </w:tbl>
    <w:p w14:paraId="07A9A820" w14:textId="77777777" w:rsidR="00665632" w:rsidRPr="004C55A4" w:rsidRDefault="007F02FD">
      <w:pPr>
        <w:spacing w:after="20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Fonte</w:t>
      </w:r>
      <w:r w:rsidRPr="004C55A4">
        <w:rPr>
          <w:rFonts w:ascii="Times New Roman" w:eastAsia="Times New Roman" w:hAnsi="Times New Roman" w:cs="Times New Roman"/>
          <w:sz w:val="24"/>
          <w:szCs w:val="24"/>
          <w:lang w:val="pt-BR"/>
        </w:rPr>
        <w:t>: Mendes (ano, p. xx); Elaboração baseada em Mendes (ano, p. xx); Elaboração pelo(s) autor(es)</w:t>
      </w:r>
    </w:p>
    <w:p w14:paraId="0CA36AC3" w14:textId="38227078" w:rsidR="004825AC" w:rsidRPr="004C55A4" w:rsidRDefault="004825AC">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As </w:t>
      </w:r>
      <w:r w:rsidRPr="004C55A4">
        <w:rPr>
          <w:rFonts w:ascii="Times New Roman" w:eastAsia="Times New Roman" w:hAnsi="Times New Roman" w:cs="Times New Roman"/>
          <w:b/>
          <w:bCs/>
          <w:sz w:val="24"/>
          <w:szCs w:val="24"/>
          <w:lang w:val="pt-BR"/>
        </w:rPr>
        <w:t>tabelas</w:t>
      </w:r>
      <w:r w:rsidRPr="004C55A4">
        <w:rPr>
          <w:rFonts w:ascii="Times New Roman" w:eastAsia="Times New Roman" w:hAnsi="Times New Roman" w:cs="Times New Roman"/>
          <w:sz w:val="24"/>
          <w:szCs w:val="24"/>
          <w:lang w:val="pt-BR"/>
        </w:rPr>
        <w:t xml:space="preserve"> são formas de apresentar informações quantitativas, compostas por dados numéricos. A identificação das tabelas deve estar na parte superior, precedida da palavra </w:t>
      </w:r>
      <w:r w:rsidRPr="004C55A4">
        <w:rPr>
          <w:rFonts w:ascii="Times New Roman" w:eastAsia="Times New Roman" w:hAnsi="Times New Roman" w:cs="Times New Roman"/>
          <w:b/>
          <w:bCs/>
          <w:sz w:val="24"/>
          <w:szCs w:val="24"/>
          <w:lang w:val="pt-BR"/>
        </w:rPr>
        <w:t>Tabela</w:t>
      </w:r>
      <w:r w:rsidRPr="004C55A4">
        <w:rPr>
          <w:rFonts w:ascii="Times New Roman" w:eastAsia="Times New Roman" w:hAnsi="Times New Roman" w:cs="Times New Roman"/>
          <w:sz w:val="24"/>
          <w:szCs w:val="24"/>
          <w:lang w:val="pt-BR"/>
        </w:rPr>
        <w:t xml:space="preserve"> (em negrito), seguida de seu número de ordem de aparecimento no texto, em algarismos arábicos (em negrito); em seguida, inserir o respectivo título (sem negrito). O título e o conteúdo das tabelas devem ser escritos em fonte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xml:space="preserve">, tamanho 12. O título deve ser separado da respectiva numeração por um “-”. A fonte deve ser sempre mencionada. A tabela deve ser inserida no local do texto o mais próximo possível de onde foi mencionada no texto. Fontes e notas devem ser digitadas em fonte </w:t>
      </w:r>
      <w:r w:rsidRPr="004C55A4">
        <w:rPr>
          <w:rFonts w:ascii="Times New Roman" w:eastAsia="Times New Roman" w:hAnsi="Times New Roman" w:cs="Times New Roman"/>
          <w:i/>
          <w:iCs/>
          <w:sz w:val="24"/>
          <w:szCs w:val="24"/>
          <w:lang w:val="pt-BR"/>
        </w:rPr>
        <w:t>Times New Roman</w:t>
      </w:r>
      <w:r w:rsidRPr="004C55A4">
        <w:rPr>
          <w:rFonts w:ascii="Times New Roman" w:eastAsia="Times New Roman" w:hAnsi="Times New Roman" w:cs="Times New Roman"/>
          <w:sz w:val="24"/>
          <w:szCs w:val="24"/>
          <w:lang w:val="pt-BR"/>
        </w:rPr>
        <w:t>, tamanho 10, com espaçamento entre linhas simples.</w:t>
      </w:r>
    </w:p>
    <w:p w14:paraId="260CE76C" w14:textId="48BF4D14" w:rsidR="00665632" w:rsidRPr="004C55A4" w:rsidRDefault="007F02FD" w:rsidP="004C55A4">
      <w:pPr>
        <w:pStyle w:val="Corpodetexto"/>
      </w:pPr>
      <w:r w:rsidRPr="004C55A4">
        <w:t>E</w:t>
      </w:r>
      <w:r w:rsidR="004825AC" w:rsidRPr="004C55A4">
        <w:t>xemplo</w:t>
      </w:r>
      <w:r w:rsidRPr="004C55A4">
        <w:t xml:space="preserve"> 1:</w:t>
      </w:r>
    </w:p>
    <w:p w14:paraId="5816DCC5" w14:textId="73C24E6F" w:rsidR="00665632" w:rsidRPr="004C55A4" w:rsidRDefault="007F02FD">
      <w:pPr>
        <w:spacing w:after="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Tab</w:t>
      </w:r>
      <w:r w:rsidR="004825AC" w:rsidRPr="004C55A4">
        <w:rPr>
          <w:rFonts w:ascii="Times New Roman" w:eastAsia="Times New Roman" w:hAnsi="Times New Roman" w:cs="Times New Roman"/>
          <w:b/>
          <w:sz w:val="24"/>
          <w:szCs w:val="24"/>
          <w:lang w:val="pt-BR"/>
        </w:rPr>
        <w:t>e</w:t>
      </w:r>
      <w:r w:rsidRPr="004C55A4">
        <w:rPr>
          <w:rFonts w:ascii="Times New Roman" w:eastAsia="Times New Roman" w:hAnsi="Times New Roman" w:cs="Times New Roman"/>
          <w:b/>
          <w:sz w:val="24"/>
          <w:szCs w:val="24"/>
          <w:lang w:val="pt-BR"/>
        </w:rPr>
        <w:t xml:space="preserve">la 1 </w:t>
      </w:r>
      <w:r w:rsidR="00E815CB" w:rsidRPr="004C55A4">
        <w:rPr>
          <w:rFonts w:ascii="Times New Roman" w:eastAsia="Times New Roman" w:hAnsi="Times New Roman" w:cs="Times New Roman"/>
          <w:b/>
          <w:sz w:val="24"/>
          <w:szCs w:val="24"/>
          <w:lang w:val="pt-BR"/>
        </w:rPr>
        <w:t>-</w:t>
      </w:r>
      <w:r w:rsidRPr="004C55A4">
        <w:rPr>
          <w:rFonts w:ascii="Times New Roman" w:eastAsia="Times New Roman" w:hAnsi="Times New Roman" w:cs="Times New Roman"/>
          <w:sz w:val="24"/>
          <w:szCs w:val="24"/>
          <w:lang w:val="pt-BR"/>
        </w:rPr>
        <w:t xml:space="preserve"> Distribu</w:t>
      </w:r>
      <w:r w:rsidR="004825AC" w:rsidRPr="004C55A4">
        <w:rPr>
          <w:rFonts w:ascii="Times New Roman" w:eastAsia="Times New Roman" w:hAnsi="Times New Roman" w:cs="Times New Roman"/>
          <w:sz w:val="24"/>
          <w:szCs w:val="24"/>
          <w:lang w:val="pt-BR"/>
        </w:rPr>
        <w:t>ição da</w:t>
      </w:r>
      <w:r w:rsidRPr="004C55A4">
        <w:rPr>
          <w:rFonts w:ascii="Times New Roman" w:eastAsia="Times New Roman" w:hAnsi="Times New Roman" w:cs="Times New Roman"/>
          <w:sz w:val="24"/>
          <w:szCs w:val="24"/>
          <w:lang w:val="pt-BR"/>
        </w:rPr>
        <w:t xml:space="preserve"> Altura de 140 </w:t>
      </w:r>
      <w:r w:rsidR="004825AC" w:rsidRPr="004C55A4">
        <w:rPr>
          <w:rFonts w:ascii="Times New Roman" w:eastAsia="Times New Roman" w:hAnsi="Times New Roman" w:cs="Times New Roman"/>
          <w:sz w:val="24"/>
          <w:szCs w:val="24"/>
          <w:lang w:val="pt-BR"/>
        </w:rPr>
        <w:t>da Escola</w:t>
      </w:r>
      <w:r w:rsidRPr="004C55A4">
        <w:rPr>
          <w:rFonts w:ascii="Times New Roman" w:eastAsia="Times New Roman" w:hAnsi="Times New Roman" w:cs="Times New Roman"/>
          <w:sz w:val="24"/>
          <w:szCs w:val="24"/>
          <w:lang w:val="pt-BR"/>
        </w:rPr>
        <w:t xml:space="preserve"> X</w:t>
      </w:r>
    </w:p>
    <w:tbl>
      <w:tblPr>
        <w:tblStyle w:val="a1"/>
        <w:tblW w:w="3856" w:type="dxa"/>
        <w:jc w:val="center"/>
        <w:tblInd w:w="0" w:type="dxa"/>
        <w:tblBorders>
          <w:top w:val="single" w:sz="8" w:space="0" w:color="000000"/>
          <w:bottom w:val="single" w:sz="8" w:space="0" w:color="000000"/>
        </w:tblBorders>
        <w:tblLayout w:type="fixed"/>
        <w:tblLook w:val="0400" w:firstRow="0" w:lastRow="0" w:firstColumn="0" w:lastColumn="0" w:noHBand="0" w:noVBand="1"/>
      </w:tblPr>
      <w:tblGrid>
        <w:gridCol w:w="1928"/>
        <w:gridCol w:w="1928"/>
      </w:tblGrid>
      <w:tr w:rsidR="00665632" w:rsidRPr="004C55A4" w14:paraId="0B4268EA" w14:textId="77777777">
        <w:trPr>
          <w:trHeight w:val="227"/>
          <w:jc w:val="center"/>
        </w:trPr>
        <w:tc>
          <w:tcPr>
            <w:tcW w:w="1928" w:type="dxa"/>
            <w:tcBorders>
              <w:top w:val="single" w:sz="8" w:space="0" w:color="000000"/>
              <w:left w:val="nil"/>
              <w:bottom w:val="single" w:sz="8" w:space="0" w:color="000000"/>
              <w:right w:val="nil"/>
            </w:tcBorders>
            <w:vAlign w:val="center"/>
          </w:tcPr>
          <w:p w14:paraId="002056CC"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Alturas (cm)</w:t>
            </w:r>
          </w:p>
        </w:tc>
        <w:tc>
          <w:tcPr>
            <w:tcW w:w="1928" w:type="dxa"/>
            <w:tcBorders>
              <w:top w:val="single" w:sz="8" w:space="0" w:color="000000"/>
              <w:left w:val="nil"/>
              <w:bottom w:val="single" w:sz="8" w:space="0" w:color="000000"/>
              <w:right w:val="nil"/>
            </w:tcBorders>
            <w:vAlign w:val="center"/>
          </w:tcPr>
          <w:p w14:paraId="73AE92CB" w14:textId="52F4B7E8"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Número de alunos</w:t>
            </w:r>
          </w:p>
        </w:tc>
      </w:tr>
      <w:tr w:rsidR="00665632" w:rsidRPr="004C55A4" w14:paraId="7B1FB2F6" w14:textId="77777777">
        <w:trPr>
          <w:trHeight w:val="227"/>
          <w:jc w:val="center"/>
        </w:trPr>
        <w:tc>
          <w:tcPr>
            <w:tcW w:w="1928" w:type="dxa"/>
            <w:tcBorders>
              <w:left w:val="nil"/>
              <w:right w:val="nil"/>
            </w:tcBorders>
            <w:vAlign w:val="center"/>
          </w:tcPr>
          <w:p w14:paraId="0DBFA1EB"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[145, 150]</w:t>
            </w:r>
          </w:p>
        </w:tc>
        <w:tc>
          <w:tcPr>
            <w:tcW w:w="1928" w:type="dxa"/>
            <w:tcBorders>
              <w:left w:val="nil"/>
              <w:right w:val="nil"/>
            </w:tcBorders>
            <w:vAlign w:val="center"/>
          </w:tcPr>
          <w:p w14:paraId="0BB35DBC"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2</w:t>
            </w:r>
          </w:p>
        </w:tc>
      </w:tr>
      <w:tr w:rsidR="00665632" w:rsidRPr="004C55A4" w14:paraId="1D6892CA" w14:textId="77777777">
        <w:trPr>
          <w:trHeight w:val="227"/>
          <w:jc w:val="center"/>
        </w:trPr>
        <w:tc>
          <w:tcPr>
            <w:tcW w:w="1928" w:type="dxa"/>
            <w:vAlign w:val="center"/>
          </w:tcPr>
          <w:p w14:paraId="0A217404"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[150, 155]</w:t>
            </w:r>
          </w:p>
        </w:tc>
        <w:tc>
          <w:tcPr>
            <w:tcW w:w="1928" w:type="dxa"/>
            <w:vAlign w:val="center"/>
          </w:tcPr>
          <w:p w14:paraId="406C7F9D"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8</w:t>
            </w:r>
          </w:p>
        </w:tc>
      </w:tr>
      <w:tr w:rsidR="00665632" w:rsidRPr="004C55A4" w14:paraId="52312753" w14:textId="77777777">
        <w:trPr>
          <w:trHeight w:val="227"/>
          <w:jc w:val="center"/>
        </w:trPr>
        <w:tc>
          <w:tcPr>
            <w:tcW w:w="1928" w:type="dxa"/>
            <w:tcBorders>
              <w:left w:val="nil"/>
              <w:right w:val="nil"/>
            </w:tcBorders>
            <w:vAlign w:val="center"/>
          </w:tcPr>
          <w:p w14:paraId="4FD4004F"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[155, 160]</w:t>
            </w:r>
          </w:p>
        </w:tc>
        <w:tc>
          <w:tcPr>
            <w:tcW w:w="1928" w:type="dxa"/>
            <w:tcBorders>
              <w:left w:val="nil"/>
              <w:right w:val="nil"/>
            </w:tcBorders>
            <w:vAlign w:val="center"/>
          </w:tcPr>
          <w:p w14:paraId="131CC7FE"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25</w:t>
            </w:r>
          </w:p>
        </w:tc>
      </w:tr>
      <w:tr w:rsidR="00665632" w:rsidRPr="004C55A4" w14:paraId="26AF47DC" w14:textId="77777777">
        <w:trPr>
          <w:trHeight w:val="227"/>
          <w:jc w:val="center"/>
        </w:trPr>
        <w:tc>
          <w:tcPr>
            <w:tcW w:w="1928" w:type="dxa"/>
            <w:vAlign w:val="center"/>
          </w:tcPr>
          <w:p w14:paraId="42BE8301"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[160, 165]</w:t>
            </w:r>
          </w:p>
        </w:tc>
        <w:tc>
          <w:tcPr>
            <w:tcW w:w="1928" w:type="dxa"/>
            <w:vAlign w:val="center"/>
          </w:tcPr>
          <w:p w14:paraId="21B48DC3"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40</w:t>
            </w:r>
          </w:p>
        </w:tc>
      </w:tr>
      <w:tr w:rsidR="00665632" w:rsidRPr="004C55A4" w14:paraId="6AEFABA8" w14:textId="77777777">
        <w:trPr>
          <w:trHeight w:val="227"/>
          <w:jc w:val="center"/>
        </w:trPr>
        <w:tc>
          <w:tcPr>
            <w:tcW w:w="1928" w:type="dxa"/>
            <w:tcBorders>
              <w:left w:val="nil"/>
              <w:right w:val="nil"/>
            </w:tcBorders>
            <w:vAlign w:val="center"/>
          </w:tcPr>
          <w:p w14:paraId="2D648A7B"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[165, 170]</w:t>
            </w:r>
          </w:p>
        </w:tc>
        <w:tc>
          <w:tcPr>
            <w:tcW w:w="1928" w:type="dxa"/>
            <w:tcBorders>
              <w:left w:val="nil"/>
              <w:right w:val="nil"/>
            </w:tcBorders>
            <w:vAlign w:val="center"/>
          </w:tcPr>
          <w:p w14:paraId="05215612"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27</w:t>
            </w:r>
          </w:p>
        </w:tc>
      </w:tr>
      <w:tr w:rsidR="00665632" w:rsidRPr="004C55A4" w14:paraId="54B2845C" w14:textId="77777777">
        <w:trPr>
          <w:trHeight w:val="227"/>
          <w:jc w:val="center"/>
        </w:trPr>
        <w:tc>
          <w:tcPr>
            <w:tcW w:w="1928" w:type="dxa"/>
            <w:vAlign w:val="center"/>
          </w:tcPr>
          <w:p w14:paraId="079931F0"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[170, 175]</w:t>
            </w:r>
          </w:p>
        </w:tc>
        <w:tc>
          <w:tcPr>
            <w:tcW w:w="1928" w:type="dxa"/>
            <w:vAlign w:val="center"/>
          </w:tcPr>
          <w:p w14:paraId="1B1D78DD"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21</w:t>
            </w:r>
          </w:p>
        </w:tc>
      </w:tr>
      <w:tr w:rsidR="00665632" w:rsidRPr="004C55A4" w14:paraId="42D5DC64" w14:textId="77777777">
        <w:trPr>
          <w:trHeight w:val="227"/>
          <w:jc w:val="center"/>
        </w:trPr>
        <w:tc>
          <w:tcPr>
            <w:tcW w:w="1928" w:type="dxa"/>
            <w:tcBorders>
              <w:left w:val="nil"/>
              <w:right w:val="nil"/>
            </w:tcBorders>
            <w:vAlign w:val="center"/>
          </w:tcPr>
          <w:p w14:paraId="5F8CA199"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[175, 180]</w:t>
            </w:r>
          </w:p>
        </w:tc>
        <w:tc>
          <w:tcPr>
            <w:tcW w:w="1928" w:type="dxa"/>
            <w:tcBorders>
              <w:left w:val="nil"/>
              <w:right w:val="nil"/>
            </w:tcBorders>
            <w:vAlign w:val="center"/>
          </w:tcPr>
          <w:p w14:paraId="3120652A"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10</w:t>
            </w:r>
          </w:p>
        </w:tc>
      </w:tr>
      <w:tr w:rsidR="00665632" w:rsidRPr="004C55A4" w14:paraId="6B43431E" w14:textId="77777777">
        <w:trPr>
          <w:trHeight w:val="227"/>
          <w:jc w:val="center"/>
        </w:trPr>
        <w:tc>
          <w:tcPr>
            <w:tcW w:w="1928" w:type="dxa"/>
            <w:vAlign w:val="center"/>
          </w:tcPr>
          <w:p w14:paraId="2174C3E5"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sz w:val="24"/>
                <w:szCs w:val="24"/>
              </w:rPr>
              <w:t>[180, 185]</w:t>
            </w:r>
          </w:p>
        </w:tc>
        <w:tc>
          <w:tcPr>
            <w:tcW w:w="1928" w:type="dxa"/>
            <w:vAlign w:val="center"/>
          </w:tcPr>
          <w:p w14:paraId="178BDA52"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7</w:t>
            </w:r>
          </w:p>
        </w:tc>
      </w:tr>
      <w:tr w:rsidR="00665632" w:rsidRPr="004C55A4" w14:paraId="7A782D87" w14:textId="77777777">
        <w:trPr>
          <w:trHeight w:val="227"/>
          <w:jc w:val="center"/>
        </w:trPr>
        <w:tc>
          <w:tcPr>
            <w:tcW w:w="1928" w:type="dxa"/>
            <w:tcBorders>
              <w:top w:val="single" w:sz="8" w:space="0" w:color="000000"/>
              <w:left w:val="nil"/>
              <w:bottom w:val="single" w:sz="8" w:space="0" w:color="000000"/>
              <w:right w:val="nil"/>
            </w:tcBorders>
            <w:vAlign w:val="center"/>
          </w:tcPr>
          <w:p w14:paraId="0E72D31B"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Total</w:t>
            </w:r>
          </w:p>
        </w:tc>
        <w:tc>
          <w:tcPr>
            <w:tcW w:w="1928" w:type="dxa"/>
            <w:tcBorders>
              <w:top w:val="single" w:sz="8" w:space="0" w:color="000000"/>
              <w:left w:val="nil"/>
              <w:bottom w:val="single" w:sz="8" w:space="0" w:color="000000"/>
              <w:right w:val="nil"/>
            </w:tcBorders>
            <w:vAlign w:val="center"/>
          </w:tcPr>
          <w:p w14:paraId="66197A5D"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140</w:t>
            </w:r>
          </w:p>
        </w:tc>
      </w:tr>
    </w:tbl>
    <w:p w14:paraId="6F779BE3" w14:textId="20B3DD9A" w:rsidR="00665632" w:rsidRPr="004C55A4" w:rsidRDefault="007F02FD">
      <w:pPr>
        <w:spacing w:after="20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F</w:t>
      </w:r>
      <w:r w:rsidR="004825AC" w:rsidRPr="004C55A4">
        <w:rPr>
          <w:rFonts w:ascii="Times New Roman" w:eastAsia="Times New Roman" w:hAnsi="Times New Roman" w:cs="Times New Roman"/>
          <w:b/>
          <w:sz w:val="24"/>
          <w:szCs w:val="24"/>
          <w:lang w:val="pt-BR"/>
        </w:rPr>
        <w:t>o</w:t>
      </w:r>
      <w:r w:rsidRPr="004C55A4">
        <w:rPr>
          <w:rFonts w:ascii="Times New Roman" w:eastAsia="Times New Roman" w:hAnsi="Times New Roman" w:cs="Times New Roman"/>
          <w:b/>
          <w:sz w:val="24"/>
          <w:szCs w:val="24"/>
          <w:lang w:val="pt-BR"/>
        </w:rPr>
        <w:t>nte</w:t>
      </w:r>
      <w:r w:rsidRPr="004C55A4">
        <w:rPr>
          <w:rFonts w:ascii="Times New Roman" w:eastAsia="Times New Roman" w:hAnsi="Times New Roman" w:cs="Times New Roman"/>
          <w:sz w:val="24"/>
          <w:szCs w:val="24"/>
          <w:lang w:val="pt-BR"/>
        </w:rPr>
        <w:t>: Mendes (ano, p. xx); Elaboração baseada em Mendes (ano, p. xx); Elaboração pelo(s) autor(es)</w:t>
      </w:r>
    </w:p>
    <w:p w14:paraId="5AA43971" w14:textId="77777777" w:rsidR="00665632" w:rsidRPr="004C55A4" w:rsidRDefault="007F02FD" w:rsidP="004C55A4">
      <w:pPr>
        <w:pStyle w:val="Corpodetexto"/>
      </w:pPr>
      <w:r w:rsidRPr="004C55A4">
        <w:t>Exemplo 2:</w:t>
      </w:r>
    </w:p>
    <w:p w14:paraId="693C8621" w14:textId="74D52FDB" w:rsidR="00665632" w:rsidRPr="004C55A4" w:rsidRDefault="007F02FD">
      <w:pPr>
        <w:spacing w:after="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Tab</w:t>
      </w:r>
      <w:r w:rsidR="00E815CB" w:rsidRPr="004C55A4">
        <w:rPr>
          <w:rFonts w:ascii="Times New Roman" w:eastAsia="Times New Roman" w:hAnsi="Times New Roman" w:cs="Times New Roman"/>
          <w:b/>
          <w:sz w:val="24"/>
          <w:szCs w:val="24"/>
          <w:lang w:val="pt-BR"/>
        </w:rPr>
        <w:t>e</w:t>
      </w:r>
      <w:r w:rsidRPr="004C55A4">
        <w:rPr>
          <w:rFonts w:ascii="Times New Roman" w:eastAsia="Times New Roman" w:hAnsi="Times New Roman" w:cs="Times New Roman"/>
          <w:b/>
          <w:sz w:val="24"/>
          <w:szCs w:val="24"/>
          <w:lang w:val="pt-BR"/>
        </w:rPr>
        <w:t xml:space="preserve">la 1 </w:t>
      </w:r>
      <w:r w:rsidR="00E815CB" w:rsidRPr="004C55A4">
        <w:rPr>
          <w:rFonts w:ascii="Times New Roman" w:eastAsia="Times New Roman" w:hAnsi="Times New Roman" w:cs="Times New Roman"/>
          <w:b/>
          <w:sz w:val="24"/>
          <w:szCs w:val="24"/>
          <w:lang w:val="pt-BR"/>
        </w:rPr>
        <w:t>-</w:t>
      </w:r>
      <w:r w:rsidRPr="004C55A4">
        <w:rPr>
          <w:rFonts w:ascii="Times New Roman" w:eastAsia="Times New Roman" w:hAnsi="Times New Roman" w:cs="Times New Roman"/>
          <w:sz w:val="24"/>
          <w:szCs w:val="24"/>
          <w:lang w:val="pt-BR"/>
        </w:rPr>
        <w:t xml:space="preserve"> Variedades de Pesquisa </w:t>
      </w:r>
      <w:r w:rsidR="00E815CB" w:rsidRPr="004C55A4">
        <w:rPr>
          <w:rFonts w:ascii="Times New Roman" w:eastAsia="Times New Roman" w:hAnsi="Times New Roman" w:cs="Times New Roman"/>
          <w:sz w:val="24"/>
          <w:szCs w:val="24"/>
          <w:lang w:val="pt-BR"/>
        </w:rPr>
        <w:t>Q</w:t>
      </w:r>
      <w:r w:rsidRPr="004C55A4">
        <w:rPr>
          <w:rFonts w:ascii="Times New Roman" w:eastAsia="Times New Roman" w:hAnsi="Times New Roman" w:cs="Times New Roman"/>
          <w:sz w:val="24"/>
          <w:szCs w:val="24"/>
          <w:lang w:val="pt-BR"/>
        </w:rPr>
        <w:t xml:space="preserve">ualitativa indicadas </w:t>
      </w:r>
      <w:r w:rsidR="00E815CB" w:rsidRPr="004C55A4">
        <w:rPr>
          <w:rFonts w:ascii="Times New Roman" w:eastAsia="Times New Roman" w:hAnsi="Times New Roman" w:cs="Times New Roman"/>
          <w:sz w:val="24"/>
          <w:szCs w:val="24"/>
          <w:lang w:val="pt-BR"/>
        </w:rPr>
        <w:t>nas teses</w:t>
      </w:r>
    </w:p>
    <w:tbl>
      <w:tblPr>
        <w:tblStyle w:val="a2"/>
        <w:tblW w:w="5575" w:type="dxa"/>
        <w:jc w:val="center"/>
        <w:tblInd w:w="0" w:type="dxa"/>
        <w:tblLayout w:type="fixed"/>
        <w:tblLook w:val="0000" w:firstRow="0" w:lastRow="0" w:firstColumn="0" w:lastColumn="0" w:noHBand="0" w:noVBand="0"/>
      </w:tblPr>
      <w:tblGrid>
        <w:gridCol w:w="2822"/>
        <w:gridCol w:w="1430"/>
        <w:gridCol w:w="1323"/>
      </w:tblGrid>
      <w:tr w:rsidR="00665632" w:rsidRPr="004C55A4" w14:paraId="48FA5C6E" w14:textId="77777777">
        <w:trPr>
          <w:trHeight w:val="227"/>
          <w:jc w:val="center"/>
        </w:trPr>
        <w:tc>
          <w:tcPr>
            <w:tcW w:w="2822" w:type="dxa"/>
            <w:tcBorders>
              <w:top w:val="single" w:sz="12" w:space="0" w:color="000000"/>
              <w:left w:val="nil"/>
              <w:bottom w:val="single" w:sz="12" w:space="0" w:color="000000"/>
              <w:right w:val="nil"/>
            </w:tcBorders>
            <w:vAlign w:val="center"/>
          </w:tcPr>
          <w:p w14:paraId="51F29746"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Item</w:t>
            </w:r>
          </w:p>
        </w:tc>
        <w:tc>
          <w:tcPr>
            <w:tcW w:w="1430" w:type="dxa"/>
            <w:tcBorders>
              <w:top w:val="single" w:sz="12" w:space="0" w:color="000000"/>
              <w:left w:val="nil"/>
              <w:bottom w:val="single" w:sz="12" w:space="0" w:color="000000"/>
              <w:right w:val="nil"/>
            </w:tcBorders>
            <w:vAlign w:val="center"/>
          </w:tcPr>
          <w:p w14:paraId="62A238DC" w14:textId="77777777" w:rsidR="00665632" w:rsidRPr="004C55A4" w:rsidRDefault="007F02FD" w:rsidP="00D3243E">
            <w:pPr>
              <w:spacing w:after="0" w:line="276" w:lineRule="auto"/>
              <w:ind w:right="-113"/>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Quantidade</w:t>
            </w:r>
          </w:p>
        </w:tc>
        <w:tc>
          <w:tcPr>
            <w:tcW w:w="1323" w:type="dxa"/>
            <w:tcBorders>
              <w:top w:val="single" w:sz="12" w:space="0" w:color="000000"/>
              <w:left w:val="nil"/>
              <w:bottom w:val="single" w:sz="12" w:space="0" w:color="000000"/>
              <w:right w:val="nil"/>
            </w:tcBorders>
            <w:vAlign w:val="center"/>
          </w:tcPr>
          <w:p w14:paraId="046C475D" w14:textId="77777777" w:rsidR="00665632" w:rsidRPr="004C55A4" w:rsidRDefault="007F02FD" w:rsidP="00D3243E">
            <w:pPr>
              <w:spacing w:after="0" w:line="276" w:lineRule="auto"/>
              <w:ind w:right="-210"/>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Percentual</w:t>
            </w:r>
          </w:p>
        </w:tc>
      </w:tr>
      <w:tr w:rsidR="00665632" w:rsidRPr="004C55A4" w14:paraId="7F7D0E93" w14:textId="77777777">
        <w:trPr>
          <w:trHeight w:val="227"/>
          <w:jc w:val="center"/>
        </w:trPr>
        <w:tc>
          <w:tcPr>
            <w:tcW w:w="2822" w:type="dxa"/>
            <w:tcBorders>
              <w:top w:val="single" w:sz="12" w:space="0" w:color="000000"/>
              <w:left w:val="nil"/>
              <w:bottom w:val="nil"/>
              <w:right w:val="nil"/>
            </w:tcBorders>
          </w:tcPr>
          <w:p w14:paraId="47B8B0CB" w14:textId="4D3CD6BE" w:rsidR="00665632" w:rsidRPr="004C55A4" w:rsidRDefault="00E815CB">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Pesquisa-ação</w:t>
            </w:r>
          </w:p>
        </w:tc>
        <w:tc>
          <w:tcPr>
            <w:tcW w:w="1430" w:type="dxa"/>
            <w:tcBorders>
              <w:top w:val="single" w:sz="12" w:space="0" w:color="000000"/>
              <w:left w:val="nil"/>
              <w:bottom w:val="nil"/>
              <w:right w:val="nil"/>
            </w:tcBorders>
            <w:vAlign w:val="bottom"/>
          </w:tcPr>
          <w:p w14:paraId="13632481"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2</w:t>
            </w:r>
          </w:p>
        </w:tc>
        <w:tc>
          <w:tcPr>
            <w:tcW w:w="1323" w:type="dxa"/>
            <w:tcBorders>
              <w:top w:val="single" w:sz="12" w:space="0" w:color="000000"/>
              <w:left w:val="nil"/>
              <w:bottom w:val="nil"/>
              <w:right w:val="nil"/>
            </w:tcBorders>
            <w:vAlign w:val="bottom"/>
          </w:tcPr>
          <w:p w14:paraId="5D7C2AA6"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x%</w:t>
            </w:r>
          </w:p>
        </w:tc>
      </w:tr>
      <w:tr w:rsidR="00665632" w:rsidRPr="004C55A4" w14:paraId="6C82E08C" w14:textId="77777777">
        <w:trPr>
          <w:trHeight w:val="227"/>
          <w:jc w:val="center"/>
        </w:trPr>
        <w:tc>
          <w:tcPr>
            <w:tcW w:w="2822" w:type="dxa"/>
          </w:tcPr>
          <w:p w14:paraId="7BA5094C"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Etnografía</w:t>
            </w:r>
          </w:p>
        </w:tc>
        <w:tc>
          <w:tcPr>
            <w:tcW w:w="1430" w:type="dxa"/>
            <w:vAlign w:val="bottom"/>
          </w:tcPr>
          <w:p w14:paraId="05629808" w14:textId="4DB9EC9B" w:rsidR="00665632" w:rsidRPr="004C55A4" w:rsidRDefault="00F17BC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3" w:type="dxa"/>
            <w:vAlign w:val="bottom"/>
          </w:tcPr>
          <w:p w14:paraId="326F2248"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x%</w:t>
            </w:r>
          </w:p>
        </w:tc>
      </w:tr>
      <w:tr w:rsidR="00665632" w:rsidRPr="004C55A4" w14:paraId="5435EEB4" w14:textId="77777777">
        <w:trPr>
          <w:trHeight w:val="227"/>
          <w:jc w:val="center"/>
        </w:trPr>
        <w:tc>
          <w:tcPr>
            <w:tcW w:w="2822" w:type="dxa"/>
          </w:tcPr>
          <w:p w14:paraId="73ED4421" w14:textId="5CBB9383"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Hist</w:t>
            </w:r>
            <w:r w:rsidR="00E815CB" w:rsidRPr="004C55A4">
              <w:rPr>
                <w:rFonts w:ascii="Times New Roman" w:eastAsia="Times New Roman" w:hAnsi="Times New Roman" w:cs="Times New Roman"/>
                <w:sz w:val="24"/>
                <w:szCs w:val="24"/>
              </w:rPr>
              <w:t>ó</w:t>
            </w:r>
            <w:r w:rsidRPr="004C55A4">
              <w:rPr>
                <w:rFonts w:ascii="Times New Roman" w:eastAsia="Times New Roman" w:hAnsi="Times New Roman" w:cs="Times New Roman"/>
                <w:sz w:val="24"/>
                <w:szCs w:val="24"/>
              </w:rPr>
              <w:t xml:space="preserve">ria </w:t>
            </w:r>
            <w:r w:rsidR="00E815CB" w:rsidRPr="004C55A4">
              <w:rPr>
                <w:rFonts w:ascii="Times New Roman" w:eastAsia="Times New Roman" w:hAnsi="Times New Roman" w:cs="Times New Roman"/>
                <w:sz w:val="24"/>
                <w:szCs w:val="24"/>
              </w:rPr>
              <w:t>o</w:t>
            </w:r>
            <w:r w:rsidRPr="004C55A4">
              <w:rPr>
                <w:rFonts w:ascii="Times New Roman" w:eastAsia="Times New Roman" w:hAnsi="Times New Roman" w:cs="Times New Roman"/>
                <w:sz w:val="24"/>
                <w:szCs w:val="24"/>
              </w:rPr>
              <w:t>ral</w:t>
            </w:r>
          </w:p>
        </w:tc>
        <w:tc>
          <w:tcPr>
            <w:tcW w:w="1430" w:type="dxa"/>
            <w:vAlign w:val="bottom"/>
          </w:tcPr>
          <w:p w14:paraId="705BAE21"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5</w:t>
            </w:r>
          </w:p>
        </w:tc>
        <w:tc>
          <w:tcPr>
            <w:tcW w:w="1323" w:type="dxa"/>
            <w:vAlign w:val="bottom"/>
          </w:tcPr>
          <w:p w14:paraId="083429D8"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x%</w:t>
            </w:r>
          </w:p>
        </w:tc>
      </w:tr>
      <w:tr w:rsidR="00665632" w:rsidRPr="004C55A4" w14:paraId="44E1BDAE" w14:textId="77777777">
        <w:trPr>
          <w:trHeight w:val="227"/>
          <w:jc w:val="center"/>
        </w:trPr>
        <w:tc>
          <w:tcPr>
            <w:tcW w:w="2822" w:type="dxa"/>
          </w:tcPr>
          <w:p w14:paraId="341341D0" w14:textId="3F610E7D"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 xml:space="preserve">Narrativas </w:t>
            </w:r>
            <w:r w:rsidR="00E815CB" w:rsidRPr="004C55A4">
              <w:rPr>
                <w:rFonts w:ascii="Times New Roman" w:eastAsia="Times New Roman" w:hAnsi="Times New Roman" w:cs="Times New Roman"/>
                <w:sz w:val="24"/>
                <w:szCs w:val="24"/>
              </w:rPr>
              <w:t>a</w:t>
            </w:r>
            <w:r w:rsidRPr="004C55A4">
              <w:rPr>
                <w:rFonts w:ascii="Times New Roman" w:eastAsia="Times New Roman" w:hAnsi="Times New Roman" w:cs="Times New Roman"/>
                <w:sz w:val="24"/>
                <w:szCs w:val="24"/>
              </w:rPr>
              <w:t>utobiográficas</w:t>
            </w:r>
          </w:p>
        </w:tc>
        <w:tc>
          <w:tcPr>
            <w:tcW w:w="1430" w:type="dxa"/>
            <w:vAlign w:val="bottom"/>
          </w:tcPr>
          <w:p w14:paraId="61D09AE8"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12</w:t>
            </w:r>
          </w:p>
        </w:tc>
        <w:tc>
          <w:tcPr>
            <w:tcW w:w="1323" w:type="dxa"/>
            <w:vAlign w:val="bottom"/>
          </w:tcPr>
          <w:p w14:paraId="1AD3A806" w14:textId="77777777" w:rsidR="00665632" w:rsidRPr="004C55A4" w:rsidRDefault="007F02FD">
            <w:pPr>
              <w:spacing w:after="0" w:line="276" w:lineRule="auto"/>
              <w:jc w:val="center"/>
              <w:rPr>
                <w:rFonts w:ascii="Times New Roman" w:eastAsia="Times New Roman" w:hAnsi="Times New Roman" w:cs="Times New Roman"/>
                <w:sz w:val="24"/>
                <w:szCs w:val="24"/>
              </w:rPr>
            </w:pPr>
            <w:r w:rsidRPr="004C55A4">
              <w:rPr>
                <w:rFonts w:ascii="Times New Roman" w:eastAsia="Times New Roman" w:hAnsi="Times New Roman" w:cs="Times New Roman"/>
                <w:sz w:val="24"/>
                <w:szCs w:val="24"/>
              </w:rPr>
              <w:t>x%</w:t>
            </w:r>
          </w:p>
        </w:tc>
      </w:tr>
      <w:tr w:rsidR="00665632" w:rsidRPr="004C55A4" w14:paraId="0E204976" w14:textId="77777777">
        <w:trPr>
          <w:trHeight w:val="227"/>
          <w:jc w:val="center"/>
        </w:trPr>
        <w:tc>
          <w:tcPr>
            <w:tcW w:w="2822" w:type="dxa"/>
            <w:tcBorders>
              <w:top w:val="nil"/>
              <w:left w:val="nil"/>
              <w:bottom w:val="single" w:sz="12" w:space="0" w:color="000000"/>
              <w:right w:val="nil"/>
            </w:tcBorders>
          </w:tcPr>
          <w:p w14:paraId="54674353"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Total</w:t>
            </w:r>
          </w:p>
        </w:tc>
        <w:tc>
          <w:tcPr>
            <w:tcW w:w="1430" w:type="dxa"/>
            <w:tcBorders>
              <w:top w:val="nil"/>
              <w:left w:val="nil"/>
              <w:bottom w:val="single" w:sz="12" w:space="0" w:color="000000"/>
              <w:right w:val="nil"/>
            </w:tcBorders>
            <w:vAlign w:val="bottom"/>
          </w:tcPr>
          <w:p w14:paraId="188E995A"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25</w:t>
            </w:r>
          </w:p>
        </w:tc>
        <w:tc>
          <w:tcPr>
            <w:tcW w:w="1323" w:type="dxa"/>
            <w:tcBorders>
              <w:top w:val="nil"/>
              <w:left w:val="nil"/>
              <w:bottom w:val="single" w:sz="12" w:space="0" w:color="000000"/>
              <w:right w:val="nil"/>
            </w:tcBorders>
            <w:vAlign w:val="bottom"/>
          </w:tcPr>
          <w:p w14:paraId="319DCF23" w14:textId="77777777" w:rsidR="00665632" w:rsidRPr="004C55A4" w:rsidRDefault="007F02FD">
            <w:pPr>
              <w:spacing w:after="0" w:line="276" w:lineRule="auto"/>
              <w:jc w:val="center"/>
              <w:rPr>
                <w:rFonts w:ascii="Times New Roman" w:eastAsia="Times New Roman" w:hAnsi="Times New Roman" w:cs="Times New Roman"/>
                <w:b/>
                <w:sz w:val="24"/>
                <w:szCs w:val="24"/>
              </w:rPr>
            </w:pPr>
            <w:r w:rsidRPr="004C55A4">
              <w:rPr>
                <w:rFonts w:ascii="Times New Roman" w:eastAsia="Times New Roman" w:hAnsi="Times New Roman" w:cs="Times New Roman"/>
                <w:b/>
                <w:sz w:val="24"/>
                <w:szCs w:val="24"/>
              </w:rPr>
              <w:t>x%</w:t>
            </w:r>
          </w:p>
        </w:tc>
      </w:tr>
    </w:tbl>
    <w:p w14:paraId="07AEDBE2" w14:textId="77777777" w:rsidR="00665632" w:rsidRPr="004C55A4" w:rsidRDefault="007F02FD">
      <w:pPr>
        <w:spacing w:after="0" w:line="276" w:lineRule="auto"/>
        <w:jc w:val="center"/>
        <w:rPr>
          <w:rFonts w:ascii="Times New Roman" w:eastAsia="Times New Roman" w:hAnsi="Times New Roman" w:cs="Times New Roman"/>
          <w:sz w:val="24"/>
          <w:szCs w:val="24"/>
          <w:lang w:val="pt-BR"/>
        </w:rPr>
      </w:pPr>
      <w:r w:rsidRPr="004C55A4">
        <w:rPr>
          <w:rFonts w:ascii="Times New Roman" w:eastAsia="Times New Roman" w:hAnsi="Times New Roman" w:cs="Times New Roman"/>
          <w:b/>
          <w:sz w:val="24"/>
          <w:szCs w:val="24"/>
          <w:lang w:val="pt-BR"/>
        </w:rPr>
        <w:t>Fonte</w:t>
      </w:r>
      <w:r w:rsidRPr="004C55A4">
        <w:rPr>
          <w:rFonts w:ascii="Times New Roman" w:eastAsia="Times New Roman" w:hAnsi="Times New Roman" w:cs="Times New Roman"/>
          <w:sz w:val="24"/>
          <w:szCs w:val="24"/>
          <w:lang w:val="pt-BR"/>
        </w:rPr>
        <w:t>: Mendes (ano, p. xx); Elaboração baseada em Mendes (ano, p. xx); Elaboração pelo(s) autor(es)</w:t>
      </w:r>
    </w:p>
    <w:p w14:paraId="5A36206D" w14:textId="161316E1" w:rsidR="00665632" w:rsidRPr="004C55A4" w:rsidRDefault="00D77CED" w:rsidP="00EF27BA">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lastRenderedPageBreak/>
        <w:t>Os q</w:t>
      </w:r>
      <w:r w:rsidR="007F02FD" w:rsidRPr="004C55A4">
        <w:rPr>
          <w:rFonts w:ascii="Times New Roman" w:eastAsia="Times New Roman" w:hAnsi="Times New Roman" w:cs="Times New Roman"/>
          <w:sz w:val="24"/>
          <w:szCs w:val="24"/>
          <w:lang w:val="pt-BR"/>
        </w:rPr>
        <w:t>uadros, tab</w:t>
      </w:r>
      <w:r w:rsidRPr="004C55A4">
        <w:rPr>
          <w:rFonts w:ascii="Times New Roman" w:eastAsia="Times New Roman" w:hAnsi="Times New Roman" w:cs="Times New Roman"/>
          <w:sz w:val="24"/>
          <w:szCs w:val="24"/>
          <w:lang w:val="pt-BR"/>
        </w:rPr>
        <w:t>e</w:t>
      </w:r>
      <w:r w:rsidR="007F02FD" w:rsidRPr="004C55A4">
        <w:rPr>
          <w:rFonts w:ascii="Times New Roman" w:eastAsia="Times New Roman" w:hAnsi="Times New Roman" w:cs="Times New Roman"/>
          <w:sz w:val="24"/>
          <w:szCs w:val="24"/>
          <w:lang w:val="pt-BR"/>
        </w:rPr>
        <w:t xml:space="preserve">las </w:t>
      </w:r>
      <w:r w:rsidRPr="004C55A4">
        <w:rPr>
          <w:rFonts w:ascii="Times New Roman" w:eastAsia="Times New Roman" w:hAnsi="Times New Roman" w:cs="Times New Roman"/>
          <w:sz w:val="24"/>
          <w:szCs w:val="24"/>
          <w:lang w:val="pt-BR"/>
        </w:rPr>
        <w:t>e</w:t>
      </w:r>
      <w:r w:rsidR="007F02FD" w:rsidRPr="004C55A4">
        <w:rPr>
          <w:rFonts w:ascii="Times New Roman" w:eastAsia="Times New Roman" w:hAnsi="Times New Roman" w:cs="Times New Roman"/>
          <w:sz w:val="24"/>
          <w:szCs w:val="24"/>
          <w:lang w:val="pt-BR"/>
        </w:rPr>
        <w:t xml:space="preserve"> e</w:t>
      </w:r>
      <w:r w:rsidRPr="004C55A4">
        <w:rPr>
          <w:rFonts w:ascii="Times New Roman" w:eastAsia="Times New Roman" w:hAnsi="Times New Roman" w:cs="Times New Roman"/>
          <w:sz w:val="24"/>
          <w:szCs w:val="24"/>
          <w:lang w:val="pt-BR"/>
        </w:rPr>
        <w:t>quações devem estar em</w:t>
      </w:r>
      <w:r w:rsidR="007F02FD" w:rsidRPr="004C55A4">
        <w:rPr>
          <w:rFonts w:ascii="Times New Roman" w:eastAsia="Times New Roman" w:hAnsi="Times New Roman" w:cs="Times New Roman"/>
          <w:sz w:val="24"/>
          <w:szCs w:val="24"/>
          <w:lang w:val="pt-BR"/>
        </w:rPr>
        <w:t xml:space="preserve"> formato </w:t>
      </w:r>
      <w:r w:rsidRPr="004C55A4">
        <w:rPr>
          <w:rFonts w:ascii="Times New Roman" w:eastAsia="Times New Roman" w:hAnsi="Times New Roman" w:cs="Times New Roman"/>
          <w:sz w:val="24"/>
          <w:szCs w:val="24"/>
          <w:lang w:val="pt-BR"/>
        </w:rPr>
        <w:t>possível de ser editado</w:t>
      </w:r>
      <w:r w:rsidR="007F02FD" w:rsidRPr="004C55A4">
        <w:rPr>
          <w:rFonts w:ascii="Times New Roman" w:eastAsia="Times New Roman" w:hAnsi="Times New Roman" w:cs="Times New Roman"/>
          <w:sz w:val="24"/>
          <w:szCs w:val="24"/>
          <w:lang w:val="pt-BR"/>
        </w:rPr>
        <w:t xml:space="preserve">. </w:t>
      </w:r>
      <w:r w:rsidR="00EF27BA" w:rsidRPr="004C55A4">
        <w:rPr>
          <w:rFonts w:ascii="Times New Roman" w:eastAsia="Times New Roman" w:hAnsi="Times New Roman" w:cs="Times New Roman"/>
          <w:sz w:val="24"/>
          <w:szCs w:val="24"/>
          <w:lang w:val="pt-BR"/>
        </w:rPr>
        <w:t>Imagens não são aceitas. Expressões como “a Tabela acima” ou “a Figura abaixo</w:t>
      </w:r>
      <w:r w:rsidR="00EF27BA" w:rsidRPr="004C55A4">
        <w:rPr>
          <w:rFonts w:ascii="Times New Roman" w:eastAsia="Times New Roman" w:hAnsi="Times New Roman" w:cs="Times New Roman"/>
          <w:sz w:val="24"/>
          <w:szCs w:val="24"/>
          <w:lang w:val="pt-BR"/>
        </w:rPr>
        <w:tab/>
      </w:r>
      <w:r w:rsidR="00EF27BA" w:rsidRPr="004C55A4">
        <w:rPr>
          <w:rFonts w:ascii="Times New Roman" w:eastAsia="Times New Roman" w:hAnsi="Times New Roman" w:cs="Times New Roman"/>
          <w:sz w:val="24"/>
          <w:szCs w:val="24"/>
          <w:lang w:val="pt-BR"/>
        </w:rPr>
        <w:tab/>
        <w:t>” não devem ser utilizadas, pois no momento da formatação do manuscrito</w:t>
      </w:r>
      <w:r w:rsidR="00F1396C" w:rsidRPr="004C55A4">
        <w:rPr>
          <w:rFonts w:ascii="Times New Roman" w:eastAsia="Times New Roman" w:hAnsi="Times New Roman" w:cs="Times New Roman"/>
          <w:sz w:val="24"/>
          <w:szCs w:val="24"/>
          <w:lang w:val="pt-BR"/>
        </w:rPr>
        <w:t>,</w:t>
      </w:r>
      <w:r w:rsidR="00EF27BA" w:rsidRPr="004C55A4">
        <w:rPr>
          <w:rFonts w:ascii="Times New Roman" w:eastAsia="Times New Roman" w:hAnsi="Times New Roman" w:cs="Times New Roman"/>
          <w:sz w:val="24"/>
          <w:szCs w:val="24"/>
          <w:lang w:val="pt-BR"/>
        </w:rPr>
        <w:t xml:space="preserve"> seu lugar pode ser alterado.</w:t>
      </w:r>
    </w:p>
    <w:p w14:paraId="5F1BA90D" w14:textId="1F0151E1" w:rsidR="002E0986" w:rsidRPr="004C55A4" w:rsidRDefault="002E0986" w:rsidP="002E0986">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Todas as tabelas devem ter um título indicativo da natureza e abrangência geográfica e temporal dos dados numéricos, por extenso, sem abreviaturas, de forma clara e concisa. Deve conter um número (árabe, crescente) sempre que houver duas ou mais tabelas no documento.</w:t>
      </w:r>
    </w:p>
    <w:p w14:paraId="4D5D6DBF" w14:textId="7EE38D29" w:rsidR="002E0986" w:rsidRPr="004C55A4" w:rsidRDefault="002E0986" w:rsidP="002E0986">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Quanto ao aspecto visual da tabela, ela não deve ter linhas verticais que a delimitem à esquerda e à direita. Deve conter os dados numéricos dentro das células, para informação sobre a quantificação do fato específico observado. Deve ser elaborad</w:t>
      </w:r>
      <w:r w:rsidR="00177D84" w:rsidRPr="004C55A4">
        <w:rPr>
          <w:rFonts w:ascii="Times New Roman" w:eastAsia="Times New Roman" w:hAnsi="Times New Roman" w:cs="Times New Roman"/>
          <w:sz w:val="24"/>
          <w:szCs w:val="24"/>
          <w:lang w:val="pt-BR"/>
        </w:rPr>
        <w:t>a</w:t>
      </w:r>
      <w:r w:rsidRPr="004C55A4">
        <w:rPr>
          <w:rFonts w:ascii="Times New Roman" w:eastAsia="Times New Roman" w:hAnsi="Times New Roman" w:cs="Times New Roman"/>
          <w:sz w:val="24"/>
          <w:szCs w:val="24"/>
          <w:lang w:val="pt-BR"/>
        </w:rPr>
        <w:t xml:space="preserve"> de forma a ocupar uma única página e apresentar uniformidade gráfica (tipo de fonte, corpo, uso de letras maiúsculas e minúsculas).</w:t>
      </w:r>
    </w:p>
    <w:p w14:paraId="3CDEC4F0" w14:textId="441DE482" w:rsidR="00665632" w:rsidRPr="00F17BCA" w:rsidRDefault="00E815CB" w:rsidP="00F17BCA">
      <w:pPr>
        <w:pStyle w:val="Itenscommarcadores"/>
        <w:keepLines w:val="0"/>
        <w:ind w:left="0" w:firstLine="0"/>
        <w:rPr>
          <w:color w:val="0070C0"/>
        </w:rPr>
      </w:pPr>
      <w:r w:rsidRPr="004C55A4">
        <w:t xml:space="preserve"> </w:t>
      </w:r>
      <w:r w:rsidR="007F02FD" w:rsidRPr="00F17BCA">
        <w:rPr>
          <w:color w:val="0070C0"/>
        </w:rPr>
        <w:t>Análises e Resultados</w:t>
      </w:r>
    </w:p>
    <w:p w14:paraId="38DBCA2C" w14:textId="099345EF" w:rsidR="00665632" w:rsidRPr="004C55A4" w:rsidRDefault="00E815CB" w:rsidP="00E815CB">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Devem ser desenvolvidos a partir do referencial teórico e metodológico, considerando os requisitos necessários para garantir originalidade, cientificidade, rigor e precisão.</w:t>
      </w:r>
    </w:p>
    <w:p w14:paraId="34A0E699" w14:textId="77777777" w:rsidR="00241BB8" w:rsidRPr="00F17BCA" w:rsidRDefault="00E815CB" w:rsidP="00F17BCA">
      <w:pPr>
        <w:pStyle w:val="Itenscommarcadores"/>
        <w:keepLines w:val="0"/>
        <w:ind w:left="0" w:firstLine="0"/>
        <w:rPr>
          <w:color w:val="0070C0"/>
        </w:rPr>
      </w:pPr>
      <w:r w:rsidRPr="004C55A4">
        <w:t xml:space="preserve"> </w:t>
      </w:r>
      <w:r w:rsidR="007F02FD" w:rsidRPr="00F17BCA">
        <w:rPr>
          <w:color w:val="0070C0"/>
        </w:rPr>
        <w:t xml:space="preserve">Conclusões (Ou Considerações </w:t>
      </w:r>
      <w:r w:rsidRPr="00F17BCA">
        <w:rPr>
          <w:color w:val="0070C0"/>
        </w:rPr>
        <w:t>finais</w:t>
      </w:r>
      <w:r w:rsidR="007F02FD" w:rsidRPr="00F17BCA">
        <w:rPr>
          <w:color w:val="0070C0"/>
        </w:rPr>
        <w:t xml:space="preserve">/Reflexões </w:t>
      </w:r>
      <w:r w:rsidRPr="00F17BCA">
        <w:rPr>
          <w:color w:val="0070C0"/>
        </w:rPr>
        <w:t>finais</w:t>
      </w:r>
      <w:r w:rsidR="007F02FD" w:rsidRPr="00F17BCA">
        <w:rPr>
          <w:color w:val="0070C0"/>
        </w:rPr>
        <w:t>)</w:t>
      </w:r>
    </w:p>
    <w:p w14:paraId="718E04A4" w14:textId="37EDB0B5" w:rsidR="00665632" w:rsidRPr="004C55A4" w:rsidRDefault="00E815CB" w:rsidP="00E815CB">
      <w:pPr>
        <w:spacing w:after="0" w:line="276" w:lineRule="auto"/>
        <w:ind w:firstLine="708"/>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Destacar as conclusões e/ou posições do autor sobre os resultados do estudo, articuladas com as questões de pesquisa e com base no problema estudado.</w:t>
      </w:r>
    </w:p>
    <w:p w14:paraId="6E329AE8" w14:textId="2FF27F4D" w:rsidR="00E815CB" w:rsidRPr="00F17BCA" w:rsidRDefault="00E815CB" w:rsidP="00F17BCA">
      <w:pPr>
        <w:pStyle w:val="Itenscommarcadores"/>
        <w:keepLines w:val="0"/>
        <w:ind w:left="0" w:firstLine="0"/>
        <w:rPr>
          <w:color w:val="0070C0"/>
        </w:rPr>
      </w:pPr>
      <w:r w:rsidRPr="004C55A4">
        <w:t xml:space="preserve"> </w:t>
      </w:r>
      <w:r w:rsidR="007F02FD" w:rsidRPr="00F17BCA">
        <w:rPr>
          <w:color w:val="0070C0"/>
        </w:rPr>
        <w:t>Agradecimentos</w:t>
      </w:r>
      <w:r w:rsidRPr="00F17BCA">
        <w:rPr>
          <w:color w:val="0070C0"/>
        </w:rPr>
        <w:t xml:space="preserve"> (quando os houver, não </w:t>
      </w:r>
      <w:r w:rsidR="00D06523" w:rsidRPr="00F17BCA">
        <w:rPr>
          <w:color w:val="0070C0"/>
        </w:rPr>
        <w:t>são</w:t>
      </w:r>
      <w:r w:rsidRPr="00F17BCA">
        <w:rPr>
          <w:color w:val="0070C0"/>
        </w:rPr>
        <w:t xml:space="preserve"> obrigatório</w:t>
      </w:r>
      <w:r w:rsidR="00D06523" w:rsidRPr="00F17BCA">
        <w:rPr>
          <w:color w:val="0070C0"/>
        </w:rPr>
        <w:t>s</w:t>
      </w:r>
      <w:r w:rsidRPr="00F17BCA">
        <w:rPr>
          <w:color w:val="0070C0"/>
        </w:rPr>
        <w:t>)</w:t>
      </w:r>
    </w:p>
    <w:p w14:paraId="239D64A6" w14:textId="050A8132" w:rsidR="00E815CB" w:rsidRPr="004C55A4" w:rsidRDefault="00E815CB" w:rsidP="004C55A4">
      <w:pPr>
        <w:pStyle w:val="Corpodetexto"/>
      </w:pPr>
      <w:r w:rsidRPr="004C55A4">
        <w:t>Devem observar as mesmas regras utilizadas no corpo do texto</w:t>
      </w:r>
      <w:r w:rsidR="00D06523" w:rsidRPr="004C55A4">
        <w:t>.</w:t>
      </w:r>
    </w:p>
    <w:p w14:paraId="682AEB4D" w14:textId="525620C5" w:rsidR="00E815CB" w:rsidRPr="00F17BCA" w:rsidRDefault="00E815CB" w:rsidP="00F17BCA">
      <w:pPr>
        <w:pStyle w:val="Itenscommarcadores"/>
        <w:keepLines w:val="0"/>
        <w:ind w:left="0" w:firstLine="0"/>
        <w:rPr>
          <w:color w:val="0070C0"/>
        </w:rPr>
      </w:pPr>
      <w:r w:rsidRPr="004C55A4">
        <w:t xml:space="preserve"> </w:t>
      </w:r>
      <w:r w:rsidRPr="00F17BCA">
        <w:rPr>
          <w:color w:val="0070C0"/>
        </w:rPr>
        <w:t>Referências</w:t>
      </w:r>
    </w:p>
    <w:p w14:paraId="68AB5BB8" w14:textId="77777777" w:rsidR="00A82024" w:rsidRPr="004C55A4" w:rsidRDefault="00A82024" w:rsidP="004C55A4">
      <w:pPr>
        <w:pStyle w:val="Corpodetexto"/>
      </w:pPr>
      <w:r w:rsidRPr="004C55A4">
        <w:t>Abaixo estão exemplos de referências de vários tipos.</w:t>
      </w:r>
    </w:p>
    <w:p w14:paraId="7A08A196" w14:textId="77777777" w:rsidR="00241BB8" w:rsidRDefault="007F02FD" w:rsidP="004C55A4">
      <w:pPr>
        <w:pStyle w:val="Corpodetexto"/>
      </w:pPr>
      <w:r w:rsidRPr="004C55A4">
        <w:t>E</w:t>
      </w:r>
      <w:r w:rsidR="00A82024" w:rsidRPr="004C55A4">
        <w:t>x</w:t>
      </w:r>
      <w:r w:rsidRPr="004C55A4">
        <w:t>emplos:</w:t>
      </w:r>
    </w:p>
    <w:p w14:paraId="64EA0FF3" w14:textId="1BBB4311" w:rsidR="00665632" w:rsidRPr="004C55A4" w:rsidRDefault="007F02FD" w:rsidP="00122C74">
      <w:pPr>
        <w:pStyle w:val="Subttulo"/>
      </w:pPr>
      <w:bookmarkStart w:id="5" w:name="bookmark=id.2et92p0" w:colFirst="0" w:colLast="0"/>
      <w:bookmarkEnd w:id="5"/>
      <w:r w:rsidRPr="004C55A4">
        <w:t>Li</w:t>
      </w:r>
      <w:r w:rsidR="000A7106" w:rsidRPr="004C55A4">
        <w:t>vros com</w:t>
      </w:r>
      <w:r w:rsidRPr="004C55A4">
        <w:t xml:space="preserve"> 1 autor</w:t>
      </w:r>
    </w:p>
    <w:p w14:paraId="0272C20F" w14:textId="3AE5D3CF" w:rsidR="00665632" w:rsidRPr="004C55A4" w:rsidRDefault="007F02FD" w:rsidP="00122C74">
      <w:pPr>
        <w:pStyle w:val="Referncias"/>
      </w:pPr>
      <w:r w:rsidRPr="004C55A4">
        <w:t xml:space="preserve">BURKE, P. </w:t>
      </w:r>
      <w:r w:rsidRPr="004C55A4">
        <w:rPr>
          <w:b/>
        </w:rPr>
        <w:t>O que é história do conhecimento?</w:t>
      </w:r>
      <w:r w:rsidRPr="004C55A4">
        <w:t xml:space="preserve"> Tradução </w:t>
      </w:r>
      <w:r w:rsidR="00A82024" w:rsidRPr="004C55A4">
        <w:t xml:space="preserve">de </w:t>
      </w:r>
      <w:r w:rsidRPr="004C55A4">
        <w:t>Cláudia Freire. São Paulo: Editora da UNESP, 2016.</w:t>
      </w:r>
    </w:p>
    <w:p w14:paraId="0CA1DD79" w14:textId="77777777" w:rsidR="00665632" w:rsidRPr="004C55A4" w:rsidRDefault="007F02FD" w:rsidP="00122C74">
      <w:pPr>
        <w:pStyle w:val="Referncias"/>
        <w:rPr>
          <w:lang w:val="fr-FR"/>
        </w:rPr>
      </w:pPr>
      <w:r w:rsidRPr="004C55A4">
        <w:rPr>
          <w:lang w:val="fr-FR"/>
        </w:rPr>
        <w:t xml:space="preserve">CAVEING, M. </w:t>
      </w:r>
      <w:r w:rsidRPr="004C55A4">
        <w:rPr>
          <w:b/>
          <w:lang w:val="fr-FR"/>
        </w:rPr>
        <w:t>Le problème des objets dans la pensée mathématique</w:t>
      </w:r>
      <w:r w:rsidRPr="004C55A4">
        <w:rPr>
          <w:lang w:val="fr-FR"/>
        </w:rPr>
        <w:t>. Paris: Librairie Philosophique J. Vrin, 2004.</w:t>
      </w:r>
    </w:p>
    <w:p w14:paraId="5595D060" w14:textId="0931DA27" w:rsidR="00665632" w:rsidRPr="004C55A4" w:rsidRDefault="000A7106" w:rsidP="00122C74">
      <w:pPr>
        <w:pStyle w:val="Subttulo"/>
      </w:pPr>
      <w:r w:rsidRPr="004C55A4">
        <w:t xml:space="preserve">Livros com </w:t>
      </w:r>
      <w:r w:rsidR="00A82024" w:rsidRPr="004C55A4">
        <w:t xml:space="preserve">2 </w:t>
      </w:r>
      <w:r w:rsidR="007F02FD" w:rsidRPr="004C55A4">
        <w:t>autores</w:t>
      </w:r>
    </w:p>
    <w:p w14:paraId="6F67DB53" w14:textId="1DFB8DC2" w:rsidR="00665632" w:rsidRPr="004C55A4" w:rsidRDefault="007F02FD" w:rsidP="00122C74">
      <w:pPr>
        <w:pStyle w:val="Referncias"/>
      </w:pPr>
      <w:r w:rsidRPr="004C55A4">
        <w:t xml:space="preserve">MENDES, I. A.; STAMATTO, M. I. S. </w:t>
      </w:r>
      <w:r w:rsidRPr="004C55A4">
        <w:rPr>
          <w:b/>
        </w:rPr>
        <w:t>Escolas Normais do Brasil</w:t>
      </w:r>
      <w:r w:rsidRPr="004C55A4">
        <w:t>: espaços de (trans)formação docente e produção de saberes profissionais. São Paulo: Ed. Livraria da Física, 2020.</w:t>
      </w:r>
    </w:p>
    <w:p w14:paraId="3FA30C50" w14:textId="5FE49A3B" w:rsidR="00665632" w:rsidRPr="004C55A4" w:rsidRDefault="000A7106" w:rsidP="00122C74">
      <w:pPr>
        <w:pStyle w:val="Subttulo"/>
      </w:pPr>
      <w:r w:rsidRPr="004C55A4">
        <w:lastRenderedPageBreak/>
        <w:t xml:space="preserve">Livros com </w:t>
      </w:r>
      <w:r w:rsidR="00A82024" w:rsidRPr="004C55A4">
        <w:t xml:space="preserve">3 </w:t>
      </w:r>
      <w:r w:rsidR="007F02FD" w:rsidRPr="004C55A4">
        <w:t>autores</w:t>
      </w:r>
    </w:p>
    <w:p w14:paraId="6D1C2AA8" w14:textId="22B7BCDF" w:rsidR="00665632" w:rsidRPr="004C55A4" w:rsidRDefault="007F02FD" w:rsidP="00122C74">
      <w:pPr>
        <w:pStyle w:val="Referncias"/>
      </w:pPr>
      <w:r w:rsidRPr="004C55A4">
        <w:t xml:space="preserve">MENDES, I. A.; MACHADO, B. F. ; SOARES, E. C. </w:t>
      </w:r>
      <w:r w:rsidRPr="004C55A4">
        <w:rPr>
          <w:b/>
        </w:rPr>
        <w:t xml:space="preserve">Aritméticas </w:t>
      </w:r>
      <w:r w:rsidR="00A82024" w:rsidRPr="004C55A4">
        <w:rPr>
          <w:b/>
        </w:rPr>
        <w:t>lúdicas em sala de aula</w:t>
      </w:r>
      <w:r w:rsidRPr="004C55A4">
        <w:t>. Belém: Sociedade Brasileira de História da Matemática, 2016.</w:t>
      </w:r>
    </w:p>
    <w:p w14:paraId="6DA48F45" w14:textId="4A4480C9" w:rsidR="00665632" w:rsidRPr="004C55A4" w:rsidRDefault="000A7106" w:rsidP="00122C74">
      <w:pPr>
        <w:pStyle w:val="Subttulo"/>
      </w:pPr>
      <w:r w:rsidRPr="004C55A4">
        <w:t>Livros com mais</w:t>
      </w:r>
      <w:r w:rsidR="007F02FD" w:rsidRPr="004C55A4">
        <w:t xml:space="preserve"> de 3 autores</w:t>
      </w:r>
    </w:p>
    <w:p w14:paraId="5D193BE2" w14:textId="410D6EE5" w:rsidR="00665632" w:rsidRPr="004C55A4" w:rsidRDefault="007F02FD" w:rsidP="00122C74">
      <w:pPr>
        <w:pStyle w:val="Referncias"/>
      </w:pPr>
      <w:r w:rsidRPr="004C55A4">
        <w:t xml:space="preserve">MENDES, I. A.; [Informar todos os autores]. </w:t>
      </w:r>
      <w:r w:rsidRPr="004C55A4">
        <w:rPr>
          <w:b/>
        </w:rPr>
        <w:t>Ciências da educação, campos disciplinares e profissionalização</w:t>
      </w:r>
      <w:r w:rsidRPr="004C55A4">
        <w:t>: saberes em debate para a formação de professores. São Paulo: Ed. Livraria da Física, 2020.</w:t>
      </w:r>
    </w:p>
    <w:p w14:paraId="2C1B23A5" w14:textId="2D68CA3D" w:rsidR="00665632" w:rsidRPr="004C55A4" w:rsidRDefault="007F02FD" w:rsidP="00122C74">
      <w:pPr>
        <w:pStyle w:val="Subttulo"/>
      </w:pPr>
      <w:r w:rsidRPr="004C55A4">
        <w:t>Li</w:t>
      </w:r>
      <w:r w:rsidR="000A7106" w:rsidRPr="004C55A4">
        <w:t>v</w:t>
      </w:r>
      <w:r w:rsidRPr="004C55A4">
        <w:t xml:space="preserve">ros com organizadores, </w:t>
      </w:r>
      <w:r w:rsidR="000A7106" w:rsidRPr="004C55A4">
        <w:t>coordenadores</w:t>
      </w:r>
    </w:p>
    <w:p w14:paraId="283342EA" w14:textId="77777777" w:rsidR="00665632" w:rsidRPr="004C55A4" w:rsidRDefault="007F02FD" w:rsidP="00122C74">
      <w:pPr>
        <w:pStyle w:val="Referncias"/>
      </w:pPr>
      <w:r w:rsidRPr="004C55A4">
        <w:t xml:space="preserve">OLIVEIRA, A. M. P. de.; ORTIGÃO, M. I. R. (Org.). </w:t>
      </w:r>
      <w:r w:rsidRPr="004C55A4">
        <w:rPr>
          <w:b/>
        </w:rPr>
        <w:t>Abordagens teóricas e metodológicas nas pesquisas em Educação Matemática</w:t>
      </w:r>
      <w:r w:rsidRPr="004C55A4">
        <w:t xml:space="preserve">. Brasília: SBEM, 2018. (Coleção SBEM). Disponível em: </w:t>
      </w:r>
      <w:hyperlink r:id="rId17">
        <w:r w:rsidRPr="004C55A4">
          <w:t>http://www.sbembrasil.org.br/files/ebook_.pdf</w:t>
        </w:r>
      </w:hyperlink>
      <w:r w:rsidRPr="004C55A4">
        <w:t>. Acesso em: 20 jan. 2020.</w:t>
      </w:r>
    </w:p>
    <w:p w14:paraId="519AD9E8" w14:textId="3F53ACFE" w:rsidR="00665632" w:rsidRPr="004C55A4" w:rsidRDefault="007F02FD" w:rsidP="00122C74">
      <w:pPr>
        <w:pStyle w:val="Referncias"/>
      </w:pPr>
      <w:r w:rsidRPr="004C55A4">
        <w:t xml:space="preserve">CYRINO, M. C. de C. T. (Org.). </w:t>
      </w:r>
      <w:r w:rsidRPr="004C55A4">
        <w:rPr>
          <w:b/>
        </w:rPr>
        <w:t xml:space="preserve">Temáticas emergentes de pesquisas sobre a formação de professores que ensinam </w:t>
      </w:r>
      <w:r w:rsidR="000A7106" w:rsidRPr="004C55A4">
        <w:rPr>
          <w:b/>
        </w:rPr>
        <w:t>m</w:t>
      </w:r>
      <w:r w:rsidRPr="004C55A4">
        <w:rPr>
          <w:b/>
        </w:rPr>
        <w:t>atemática:</w:t>
      </w:r>
      <w:r w:rsidRPr="004C55A4">
        <w:t xml:space="preserve"> perspectivas e desafios. Brasília: SBEM, 2018. (Coleção SBEM). Disponível em: </w:t>
      </w:r>
      <w:r w:rsidR="000A7106" w:rsidRPr="004C55A4">
        <w:t>http://www.sbembrasil.org.br/files/</w:t>
      </w:r>
      <w:r w:rsidRPr="004C55A4">
        <w:t>tematicas_</w:t>
      </w:r>
      <w:r w:rsidR="000A7106" w:rsidRPr="004C55A4">
        <w:t xml:space="preserve"> </w:t>
      </w:r>
      <w:r w:rsidRPr="004C55A4">
        <w:t>emergentes.pdf. Acesso em: 20 jan. 2020.</w:t>
      </w:r>
    </w:p>
    <w:p w14:paraId="3CA67D63" w14:textId="0C2A20EF" w:rsidR="00665632" w:rsidRPr="004C55A4" w:rsidRDefault="000A7106" w:rsidP="00122C74">
      <w:pPr>
        <w:pStyle w:val="Subttulo"/>
      </w:pPr>
      <w:r w:rsidRPr="004C55A4">
        <w:t>Dissertações de mestrado, teses de doutorado, trabalhos</w:t>
      </w:r>
      <w:r w:rsidR="007F02FD" w:rsidRPr="004C55A4">
        <w:t xml:space="preserve"> de final de curso</w:t>
      </w:r>
    </w:p>
    <w:p w14:paraId="5A250C37" w14:textId="178E9C9A" w:rsidR="00665632" w:rsidRPr="004C55A4" w:rsidRDefault="007F02FD" w:rsidP="00122C74">
      <w:pPr>
        <w:pStyle w:val="Referncias"/>
      </w:pPr>
      <w:bookmarkStart w:id="6" w:name="_heading=h.tyjcwt" w:colFirst="0" w:colLast="0"/>
      <w:bookmarkEnd w:id="6"/>
      <w:r w:rsidRPr="004C55A4">
        <w:t>CAVALCANTE, L. G. M. </w:t>
      </w:r>
      <w:r w:rsidRPr="004C55A4">
        <w:rPr>
          <w:b/>
        </w:rPr>
        <w:t xml:space="preserve">Experiência </w:t>
      </w:r>
      <w:r w:rsidR="000A7106" w:rsidRPr="004C55A4">
        <w:rPr>
          <w:b/>
        </w:rPr>
        <w:t>estética com formas geométricas nos anos iniciais</w:t>
      </w:r>
      <w:r w:rsidRPr="004C55A4">
        <w:t xml:space="preserve">. Dissertação (Mestrado) </w:t>
      </w:r>
      <w:r w:rsidR="000A7106" w:rsidRPr="004C55A4">
        <w:t>–</w:t>
      </w:r>
      <w:r w:rsidRPr="004C55A4">
        <w:t xml:space="preserve"> Universidade Federal do Pará, Belém, 2019. Disponível em: http://gpsem.online/dissertacoes.</w:t>
      </w:r>
      <w:r w:rsidR="00241BB8">
        <w:t xml:space="preserve"> </w:t>
      </w:r>
      <w:r w:rsidRPr="004C55A4">
        <w:t>Acesso em: 20 jan. 2020.</w:t>
      </w:r>
    </w:p>
    <w:p w14:paraId="0B8D8509" w14:textId="77777777" w:rsidR="00241BB8" w:rsidRDefault="007F02FD" w:rsidP="000A7106">
      <w:pPr>
        <w:pStyle w:val="Referncias"/>
      </w:pPr>
      <w:r w:rsidRPr="004C55A4">
        <w:t xml:space="preserve">KHIDIR, K. S. </w:t>
      </w:r>
      <w:r w:rsidRPr="004C55A4">
        <w:rPr>
          <w:b/>
        </w:rPr>
        <w:t xml:space="preserve">Práticas </w:t>
      </w:r>
      <w:r w:rsidR="000A7106" w:rsidRPr="004C55A4">
        <w:rPr>
          <w:b/>
        </w:rPr>
        <w:t>socioculturais quilombolas para o ensino de matemática</w:t>
      </w:r>
      <w:r w:rsidRPr="004C55A4">
        <w:rPr>
          <w:b/>
        </w:rPr>
        <w:t xml:space="preserve">: mobilizações de saberes entre </w:t>
      </w:r>
      <w:r w:rsidR="000A7106" w:rsidRPr="004C55A4">
        <w:rPr>
          <w:b/>
        </w:rPr>
        <w:t>comunidade e escola</w:t>
      </w:r>
      <w:r w:rsidRPr="004C55A4">
        <w:t>. Tese (Doutorado) – Universidade Federal do Pará, Belém, 2018. Disponível em: http://gpsem.online/teses. Acesso em: 20 jan. 2020.</w:t>
      </w:r>
    </w:p>
    <w:p w14:paraId="03FD0590" w14:textId="382C0376" w:rsidR="00665632" w:rsidRPr="004C55A4" w:rsidRDefault="007F02FD" w:rsidP="00122C74">
      <w:pPr>
        <w:pStyle w:val="Subttulo"/>
      </w:pPr>
      <w:r w:rsidRPr="004C55A4">
        <w:t>Traba</w:t>
      </w:r>
      <w:r w:rsidR="000A7106" w:rsidRPr="004C55A4">
        <w:t>lho</w:t>
      </w:r>
      <w:r w:rsidRPr="004C55A4">
        <w:t>s</w:t>
      </w:r>
      <w:r w:rsidR="000A7106" w:rsidRPr="004C55A4">
        <w:t xml:space="preserve"> a</w:t>
      </w:r>
      <w:r w:rsidRPr="004C55A4">
        <w:t>presentados em eventos</w:t>
      </w:r>
    </w:p>
    <w:p w14:paraId="4E0F51E9" w14:textId="77777777" w:rsidR="00241BB8" w:rsidRDefault="007F02FD" w:rsidP="00122C74">
      <w:pPr>
        <w:pStyle w:val="Referncias"/>
      </w:pPr>
      <w:bookmarkStart w:id="7" w:name="_heading=h.3dy6vkm" w:colFirst="0" w:colLast="0"/>
      <w:bookmarkEnd w:id="7"/>
      <w:r w:rsidRPr="004C55A4">
        <w:t xml:space="preserve">ALVARADO PRADA, L. E. A. Metodologias de pesquisa-formação de professores nas dissertações, teses: 1999-2008. </w:t>
      </w:r>
      <w:r w:rsidRPr="004C55A4">
        <w:rPr>
          <w:i/>
          <w:iCs/>
        </w:rPr>
        <w:t>In</w:t>
      </w:r>
      <w:r w:rsidRPr="004C55A4">
        <w:t>:</w:t>
      </w:r>
      <w:r w:rsidRPr="004C55A4">
        <w:rPr>
          <w:b/>
        </w:rPr>
        <w:t xml:space="preserve"> </w:t>
      </w:r>
      <w:r w:rsidR="000A7106" w:rsidRPr="004C55A4">
        <w:rPr>
          <w:bCs w:val="0"/>
        </w:rPr>
        <w:t>IX SEMINÁRIO NACIONAL DE PESQUISA EM EDUCAÇÃO DA REGIÃO SUL</w:t>
      </w:r>
      <w:r w:rsidRPr="004C55A4">
        <w:t xml:space="preserve">. </w:t>
      </w:r>
      <w:r w:rsidRPr="004C55A4">
        <w:rPr>
          <w:b/>
          <w:bCs w:val="0"/>
        </w:rPr>
        <w:t>Anais do IX ANDEP SUL – Seminário Nacional de Pesquisa em Educação da Região Sul</w:t>
      </w:r>
      <w:r w:rsidRPr="004C55A4">
        <w:t xml:space="preserve">, 2012. Disponível em: </w:t>
      </w:r>
      <w:r w:rsidR="000A7106" w:rsidRPr="004C55A4">
        <w:t xml:space="preserve">http://www.ucs.br/etc/ </w:t>
      </w:r>
      <w:r w:rsidRPr="004C55A4">
        <w:t>conferencias/index.php/anpedsul/9anpedsul/paper/viewFile/3179/48. Acesso em: 20 jan. 2020.</w:t>
      </w:r>
    </w:p>
    <w:p w14:paraId="6301BA6A" w14:textId="4F356277" w:rsidR="00665632" w:rsidRPr="004C55A4" w:rsidRDefault="007F02FD" w:rsidP="00122C74">
      <w:pPr>
        <w:pStyle w:val="Subttulo"/>
      </w:pPr>
      <w:r w:rsidRPr="004C55A4">
        <w:t>Art</w:t>
      </w:r>
      <w:r w:rsidR="00FA1119" w:rsidRPr="004C55A4">
        <w:t>igos de</w:t>
      </w:r>
      <w:r w:rsidRPr="004C55A4">
        <w:t xml:space="preserve"> revistas/periódicos</w:t>
      </w:r>
    </w:p>
    <w:p w14:paraId="54594D39" w14:textId="6C988276" w:rsidR="00665632" w:rsidRPr="004C55A4" w:rsidRDefault="007F02FD" w:rsidP="00FA1119">
      <w:pPr>
        <w:pStyle w:val="Referncias"/>
        <w:rPr>
          <w:lang w:val="es-419"/>
        </w:rPr>
      </w:pPr>
      <w:r w:rsidRPr="004C55A4">
        <w:t xml:space="preserve">BURGOS, Cinthia del Carmen Humbría; GONZALEZ, Fredy Enrique. </w:t>
      </w:r>
      <w:r w:rsidR="00FA1119" w:rsidRPr="004C55A4">
        <w:t xml:space="preserve">Espacios de formación complementaria de los educadores matemáticos venezolanos. </w:t>
      </w:r>
      <w:r w:rsidR="00FA1119" w:rsidRPr="004C55A4">
        <w:rPr>
          <w:lang w:val="es-419"/>
        </w:rPr>
        <w:t xml:space="preserve">Caso: escuela venezolana para la enseñanza de la matemática – </w:t>
      </w:r>
      <w:r w:rsidRPr="004C55A4">
        <w:rPr>
          <w:lang w:val="es-419"/>
        </w:rPr>
        <w:t>EVEM.</w:t>
      </w:r>
      <w:r w:rsidRPr="004C55A4">
        <w:rPr>
          <w:b/>
          <w:lang w:val="es-419"/>
        </w:rPr>
        <w:t> </w:t>
      </w:r>
      <w:r w:rsidRPr="004C55A4">
        <w:rPr>
          <w:b/>
        </w:rPr>
        <w:t>Hist</w:t>
      </w:r>
      <w:r w:rsidR="000A7106" w:rsidRPr="004C55A4">
        <w:rPr>
          <w:b/>
        </w:rPr>
        <w:t>ória da educação</w:t>
      </w:r>
      <w:r w:rsidR="000A7106" w:rsidRPr="004C55A4">
        <w:rPr>
          <w:bCs w:val="0"/>
        </w:rPr>
        <w:t xml:space="preserve">, </w:t>
      </w:r>
      <w:r w:rsidRPr="004C55A4">
        <w:rPr>
          <w:bCs w:val="0"/>
        </w:rPr>
        <w:t>v.</w:t>
      </w:r>
      <w:r w:rsidRPr="004C55A4">
        <w:t xml:space="preserve"> 24,</w:t>
      </w:r>
      <w:r w:rsidR="00241BB8">
        <w:t xml:space="preserve"> </w:t>
      </w:r>
      <w:r w:rsidRPr="004C55A4">
        <w:t>e99353,</w:t>
      </w:r>
      <w:r w:rsidR="00241BB8">
        <w:t xml:space="preserve"> </w:t>
      </w:r>
      <w:r w:rsidRPr="004C55A4">
        <w:t>2020 .</w:t>
      </w:r>
      <w:r w:rsidR="00241BB8">
        <w:t xml:space="preserve"> </w:t>
      </w:r>
      <w:r w:rsidR="000A7106" w:rsidRPr="004C55A4">
        <w:t>Disponível em: http://www.scielo.br/scielo.php?script=sci_arttext&amp;</w:t>
      </w:r>
      <w:r w:rsidR="00241BB8">
        <w:t xml:space="preserve"> </w:t>
      </w:r>
      <w:r w:rsidR="000A7106" w:rsidRPr="004C55A4">
        <w:t>pid=S2236-34592020000100504</w:t>
      </w:r>
      <w:r w:rsidRPr="004C55A4">
        <w:t xml:space="preserve">&amp;lng=en&amp;nrm=iso. </w:t>
      </w:r>
      <w:r w:rsidR="000A7106" w:rsidRPr="004C55A4">
        <w:rPr>
          <w:lang w:val="es-419"/>
        </w:rPr>
        <w:t>Acesso em:</w:t>
      </w:r>
      <w:r w:rsidR="00241BB8">
        <w:rPr>
          <w:lang w:val="es-419"/>
        </w:rPr>
        <w:t xml:space="preserve"> </w:t>
      </w:r>
      <w:r w:rsidR="004C55A4" w:rsidRPr="004C55A4">
        <w:rPr>
          <w:lang w:val="es-419"/>
        </w:rPr>
        <w:t>31 jan</w:t>
      </w:r>
      <w:r w:rsidRPr="004C55A4">
        <w:rPr>
          <w:lang w:val="es-419"/>
        </w:rPr>
        <w:t>. 2021.</w:t>
      </w:r>
    </w:p>
    <w:p w14:paraId="3A119165" w14:textId="3B37CB6F" w:rsidR="00665632" w:rsidRPr="004C55A4" w:rsidRDefault="007F02FD" w:rsidP="00FA1119">
      <w:pPr>
        <w:pStyle w:val="Referncias"/>
      </w:pPr>
      <w:r w:rsidRPr="004C55A4">
        <w:rPr>
          <w:lang w:val="es-419"/>
        </w:rPr>
        <w:t xml:space="preserve">GONZÁLEZ, F. Dificultades en la realización de trabajos de investigación: </w:t>
      </w:r>
      <w:r w:rsidR="004C55A4" w:rsidRPr="004C55A4">
        <w:rPr>
          <w:lang w:val="es-419"/>
        </w:rPr>
        <w:t>cómo</w:t>
      </w:r>
      <w:r w:rsidRPr="004C55A4">
        <w:rPr>
          <w:lang w:val="es-419"/>
        </w:rPr>
        <w:t xml:space="preserve"> afrontarlas. </w:t>
      </w:r>
      <w:r w:rsidRPr="004C55A4">
        <w:rPr>
          <w:b/>
        </w:rPr>
        <w:t>Práxis Educacional</w:t>
      </w:r>
      <w:r w:rsidRPr="004C55A4">
        <w:t>, v. 11, n. 18, p. 275-300, 2014. Disponível em:</w:t>
      </w:r>
      <w:r w:rsidR="00941935" w:rsidRPr="004C55A4">
        <w:t xml:space="preserve"> </w:t>
      </w:r>
      <w:r w:rsidRPr="004C55A4">
        <w:t>https://</w:t>
      </w:r>
      <w:r w:rsidR="00941935" w:rsidRPr="004C55A4">
        <w:t xml:space="preserve"> </w:t>
      </w:r>
      <w:r w:rsidRPr="004C55A4">
        <w:t>periodicos2.uesb.br/index.php/praxis/article/view/812. Acesso em: 31 jan. 2021.</w:t>
      </w:r>
    </w:p>
    <w:p w14:paraId="57F68149" w14:textId="4294EC92" w:rsidR="00665632" w:rsidRPr="004C55A4" w:rsidRDefault="007F02FD" w:rsidP="00FA1119">
      <w:pPr>
        <w:pStyle w:val="Referncias"/>
      </w:pPr>
      <w:r w:rsidRPr="004C55A4">
        <w:lastRenderedPageBreak/>
        <w:t xml:space="preserve">PIRES, L. S.; MENDES, I. A. </w:t>
      </w:r>
      <w:r w:rsidR="00941935" w:rsidRPr="004C55A4">
        <w:t>História da matemática no ensino fundamental nos livros de minicursos da</w:t>
      </w:r>
      <w:r w:rsidRPr="004C55A4">
        <w:t xml:space="preserve"> SBHMat (2001-2017). </w:t>
      </w:r>
      <w:r w:rsidRPr="004C55A4">
        <w:rPr>
          <w:b/>
        </w:rPr>
        <w:t>Revista Prática Docente</w:t>
      </w:r>
      <w:r w:rsidRPr="004C55A4">
        <w:t>, v. 5, n. 1, p. 28-44, 2020.</w:t>
      </w:r>
      <w:r w:rsidR="00241BB8">
        <w:t xml:space="preserve"> </w:t>
      </w:r>
      <w:r w:rsidRPr="004C55A4">
        <w:t>Disponível em: http://periodicos.cfs.ifmt.edu.br/periodicos/index.php/rpd/article/view/575.</w:t>
      </w:r>
      <w:r w:rsidR="00241BB8">
        <w:t xml:space="preserve"> </w:t>
      </w:r>
      <w:r w:rsidRPr="004C55A4">
        <w:t>Acesso em:</w:t>
      </w:r>
      <w:r w:rsidR="00241BB8">
        <w:t xml:space="preserve"> </w:t>
      </w:r>
      <w:r w:rsidR="00941935" w:rsidRPr="004C55A4">
        <w:t>1º mai.</w:t>
      </w:r>
      <w:r w:rsidRPr="004C55A4">
        <w:t xml:space="preserve"> 2020.</w:t>
      </w:r>
    </w:p>
    <w:p w14:paraId="4A4F05E4" w14:textId="0AF1D20B" w:rsidR="00665632" w:rsidRPr="004C55A4" w:rsidRDefault="007F02FD" w:rsidP="00122C74">
      <w:pPr>
        <w:pStyle w:val="Subttulo"/>
      </w:pPr>
      <w:r w:rsidRPr="004C55A4">
        <w:t>Pro</w:t>
      </w:r>
      <w:r w:rsidR="00E473CD" w:rsidRPr="004C55A4">
        <w:t>jetos de pesquisa</w:t>
      </w:r>
    </w:p>
    <w:p w14:paraId="54A1DEE2" w14:textId="6D14F6BD" w:rsidR="00665632" w:rsidRPr="004C55A4" w:rsidRDefault="007F02FD" w:rsidP="00D96F38">
      <w:pPr>
        <w:pStyle w:val="Referncias"/>
      </w:pPr>
      <w:r w:rsidRPr="004C55A4">
        <w:t xml:space="preserve">MENDES, I. A. </w:t>
      </w:r>
      <w:r w:rsidRPr="004C55A4">
        <w:rPr>
          <w:b/>
        </w:rPr>
        <w:t xml:space="preserve">História para o </w:t>
      </w:r>
      <w:r w:rsidR="00D96F38" w:rsidRPr="004C55A4">
        <w:rPr>
          <w:b/>
        </w:rPr>
        <w:t>ensino de matemática na formação de professores e na educação bá</w:t>
      </w:r>
      <w:r w:rsidRPr="004C55A4">
        <w:rPr>
          <w:b/>
        </w:rPr>
        <w:t>sica</w:t>
      </w:r>
      <w:r w:rsidR="00D96F38" w:rsidRPr="004C55A4">
        <w:t xml:space="preserve">: uma análise da produção brasileira </w:t>
      </w:r>
      <w:r w:rsidRPr="004C55A4">
        <w:t>(1997–2017)</w:t>
      </w:r>
      <w:r w:rsidR="00D96F38" w:rsidRPr="004C55A4">
        <w:t xml:space="preserve"> –</w:t>
      </w:r>
      <w:r w:rsidRPr="004C55A4">
        <w:t xml:space="preserve"> Projeto de Pesquisa Produtividade CNPq</w:t>
      </w:r>
      <w:r w:rsidR="00D96F38" w:rsidRPr="004C55A4">
        <w:t xml:space="preserve">, Universidade Federal do Pará, </w:t>
      </w:r>
      <w:r w:rsidRPr="004C55A4">
        <w:t>Belém</w:t>
      </w:r>
      <w:r w:rsidR="00D96F38" w:rsidRPr="004C55A4">
        <w:t>,</w:t>
      </w:r>
      <w:r w:rsidRPr="004C55A4">
        <w:t xml:space="preserve"> 2018.</w:t>
      </w:r>
    </w:p>
    <w:p w14:paraId="1BAA051C" w14:textId="77777777" w:rsidR="00241BB8" w:rsidRDefault="007F02FD" w:rsidP="00D96F38">
      <w:pPr>
        <w:pStyle w:val="Subttulo"/>
      </w:pPr>
      <w:r w:rsidRPr="004C55A4">
        <w:t xml:space="preserve">Documentos </w:t>
      </w:r>
      <w:r w:rsidR="00D96F38" w:rsidRPr="004C55A4">
        <w:t>j</w:t>
      </w:r>
      <w:r w:rsidRPr="004C55A4">
        <w:t>urídicos</w:t>
      </w:r>
    </w:p>
    <w:p w14:paraId="6A9879EF" w14:textId="77777777" w:rsidR="00241BB8" w:rsidRDefault="007F02FD" w:rsidP="00D96F38">
      <w:pPr>
        <w:pStyle w:val="Referncias"/>
      </w:pPr>
      <w:r w:rsidRPr="004C55A4">
        <w:t xml:space="preserve">BRASIL. </w:t>
      </w:r>
      <w:r w:rsidRPr="004C55A4">
        <w:rPr>
          <w:b/>
          <w:bCs w:val="0"/>
        </w:rPr>
        <w:t>Lei n.º 9394/96</w:t>
      </w:r>
      <w:r w:rsidR="00D96F38" w:rsidRPr="004C55A4">
        <w:rPr>
          <w:b/>
          <w:bCs w:val="0"/>
        </w:rPr>
        <w:t xml:space="preserve"> –</w:t>
      </w:r>
      <w:r w:rsidRPr="004C55A4">
        <w:rPr>
          <w:b/>
          <w:bCs w:val="0"/>
        </w:rPr>
        <w:t xml:space="preserve"> Lei de</w:t>
      </w:r>
      <w:r w:rsidRPr="004C55A4">
        <w:rPr>
          <w:b/>
        </w:rPr>
        <w:t xml:space="preserve"> Diretrizes e Bases da Educação Nacional</w:t>
      </w:r>
      <w:r w:rsidRPr="004C55A4">
        <w:rPr>
          <w:bCs w:val="0"/>
        </w:rPr>
        <w:t>. Estabelece</w:t>
      </w:r>
      <w:r w:rsidRPr="004C55A4">
        <w:t xml:space="preserve"> as diretrizes e bases da educação nacional. Brasília: 1996. Disponível em: </w:t>
      </w:r>
      <w:hyperlink r:id="rId18">
        <w:r w:rsidRPr="004C55A4">
          <w:t>https://www.</w:t>
        </w:r>
        <w:r w:rsidR="00941935" w:rsidRPr="004C55A4">
          <w:t xml:space="preserve"> </w:t>
        </w:r>
        <w:r w:rsidRPr="004C55A4">
          <w:t>planalto.gov.br/ccivil_03/Leis/L9394.htm</w:t>
        </w:r>
      </w:hyperlink>
      <w:r w:rsidRPr="004C55A4">
        <w:t>. Acesso em: 25 mai. 2019.</w:t>
      </w:r>
    </w:p>
    <w:p w14:paraId="409A5D3B" w14:textId="77777777" w:rsidR="00241BB8" w:rsidRDefault="007F02FD" w:rsidP="00D96F38">
      <w:pPr>
        <w:pStyle w:val="Referncias"/>
      </w:pPr>
      <w:r w:rsidRPr="004C55A4">
        <w:t xml:space="preserve">BRASIL. Ministério da Educação. </w:t>
      </w:r>
      <w:r w:rsidRPr="004C55A4">
        <w:rPr>
          <w:b/>
        </w:rPr>
        <w:t>Parecer CNE/CES nº 1.302, de 06 de novembro de 2001</w:t>
      </w:r>
      <w:r w:rsidRPr="004C55A4">
        <w:t>. Define as Diretrizes Curriculares Nacionais para os Cursos de Matemática, Bacharelado e Licenciatura. Brasília:</w:t>
      </w:r>
      <w:r w:rsidR="00D96F38" w:rsidRPr="004C55A4">
        <w:t xml:space="preserve"> MEC,</w:t>
      </w:r>
      <w:r w:rsidRPr="004C55A4">
        <w:t xml:space="preserve"> 2002b. Disponível em: </w:t>
      </w:r>
      <w:r w:rsidR="00D96F38" w:rsidRPr="004C55A4">
        <w:t>http://portal.mec.gov.br/ cne/arquivos/pdf/CES13022.pdf</w:t>
      </w:r>
      <w:r w:rsidRPr="004C55A4">
        <w:t>. Acesso em: 25 mai. 2019.</w:t>
      </w:r>
    </w:p>
    <w:p w14:paraId="3B65B4C2" w14:textId="77777777" w:rsidR="00241BB8" w:rsidRDefault="007F02FD" w:rsidP="00D96F38">
      <w:pPr>
        <w:pStyle w:val="Referncias"/>
      </w:pPr>
      <w:r w:rsidRPr="004C55A4">
        <w:t xml:space="preserve">BRASIL. Ministério da Educação. </w:t>
      </w:r>
      <w:r w:rsidRPr="004C55A4">
        <w:rPr>
          <w:b/>
        </w:rPr>
        <w:t>Resolução CNE/CP nº. 1, de 18/02/2002</w:t>
      </w:r>
      <w:r w:rsidRPr="004C55A4">
        <w:t xml:space="preserve">. Institui Diretrizes Curriculares Nacionais para a Formação de Professores da Educação Básica, em nível superior, curso de licenciatura, de graduação plena. </w:t>
      </w:r>
      <w:r w:rsidR="004C55A4" w:rsidRPr="004C55A4">
        <w:t>Brasília: MEC, 2002</w:t>
      </w:r>
      <w:r w:rsidR="004C55A4">
        <w:t>a</w:t>
      </w:r>
      <w:r w:rsidR="004C55A4" w:rsidRPr="004C55A4">
        <w:t xml:space="preserve">. </w:t>
      </w:r>
      <w:r w:rsidRPr="004C55A4">
        <w:t xml:space="preserve">Disponível em: </w:t>
      </w:r>
      <w:hyperlink r:id="rId19">
        <w:r w:rsidRPr="004C55A4">
          <w:t>http://portal.mec.gov.br/cne/arquivos/pdf/rcp01_02.pdf</w:t>
        </w:r>
      </w:hyperlink>
      <w:r w:rsidRPr="004C55A4">
        <w:t>.</w:t>
      </w:r>
      <w:r w:rsidR="00241BB8">
        <w:t xml:space="preserve"> </w:t>
      </w:r>
      <w:r w:rsidRPr="004C55A4">
        <w:t>Acesso em: 25 mai. 2019.</w:t>
      </w:r>
    </w:p>
    <w:p w14:paraId="38F16FE4" w14:textId="77777777" w:rsidR="00241BB8" w:rsidRDefault="007F02FD" w:rsidP="00D96F38">
      <w:pPr>
        <w:pStyle w:val="Referncias"/>
      </w:pPr>
      <w:r w:rsidRPr="004C55A4">
        <w:t xml:space="preserve">BRASIL. Ministério da Educação. </w:t>
      </w:r>
      <w:r w:rsidRPr="004C55A4">
        <w:rPr>
          <w:b/>
        </w:rPr>
        <w:t>Resolução CNE/CP nº. 2, de 19 de fevereiro de 2002</w:t>
      </w:r>
      <w:r w:rsidRPr="004C55A4">
        <w:t xml:space="preserve">. Institui a duração e a carga horária dos cursos de licenciatura, de graduação plena, de formação de professores da Educação Básica em nível superior. </w:t>
      </w:r>
      <w:r w:rsidR="004C55A4" w:rsidRPr="004C55A4">
        <w:t>Brasília: MEC, 2002</w:t>
      </w:r>
      <w:r w:rsidR="004C55A4">
        <w:t>c</w:t>
      </w:r>
      <w:r w:rsidR="004C55A4" w:rsidRPr="004C55A4">
        <w:t xml:space="preserve">. </w:t>
      </w:r>
      <w:r w:rsidRPr="004C55A4">
        <w:t xml:space="preserve">Disponível em: </w:t>
      </w:r>
      <w:hyperlink r:id="rId20">
        <w:r w:rsidRPr="004C55A4">
          <w:t>http://portal.mec.gov.br/cne/arquivos/pdf/CP022002.pdf</w:t>
        </w:r>
      </w:hyperlink>
      <w:r w:rsidRPr="004C55A4">
        <w:t>. Acesso em: 25 mai. 2019.</w:t>
      </w:r>
    </w:p>
    <w:p w14:paraId="37B87670" w14:textId="77777777" w:rsidR="00241BB8" w:rsidRPr="00F17BCA" w:rsidRDefault="009E6EB1" w:rsidP="00F17BCA">
      <w:pPr>
        <w:pStyle w:val="Itenscommarcadores"/>
        <w:keepLines w:val="0"/>
        <w:ind w:left="0" w:firstLine="0"/>
        <w:rPr>
          <w:color w:val="0070C0"/>
        </w:rPr>
      </w:pPr>
      <w:r w:rsidRPr="004C55A4">
        <w:t xml:space="preserve"> </w:t>
      </w:r>
      <w:r w:rsidR="007F02FD" w:rsidRPr="00F17BCA">
        <w:rPr>
          <w:color w:val="0070C0"/>
        </w:rPr>
        <w:t>Links</w:t>
      </w:r>
    </w:p>
    <w:p w14:paraId="04C9C7BD" w14:textId="215E3F8B" w:rsidR="00665632" w:rsidRPr="004C55A4" w:rsidRDefault="00D96F38" w:rsidP="004C55A4">
      <w:pPr>
        <w:pStyle w:val="Corpodetexto"/>
      </w:pPr>
      <w:bookmarkStart w:id="8" w:name="_heading=h.1t3h5sf" w:colFirst="0" w:colLast="0"/>
      <w:bookmarkEnd w:id="8"/>
      <w:r w:rsidRPr="004C55A4">
        <w:t>Todos os endereços eletrônicos (links) de páginas da INTERNET (URLs) incluídos no texto devem respeitar os direitos dos respectivos autores.</w:t>
      </w:r>
    </w:p>
    <w:p w14:paraId="2678B021" w14:textId="1231419C" w:rsidR="00802D04" w:rsidRPr="00F17BCA" w:rsidRDefault="009E6EB1" w:rsidP="00F17BCA">
      <w:pPr>
        <w:pStyle w:val="Itenscommarcadores"/>
        <w:keepLines w:val="0"/>
        <w:ind w:left="0" w:firstLine="0"/>
        <w:rPr>
          <w:color w:val="0070C0"/>
        </w:rPr>
      </w:pPr>
      <w:r w:rsidRPr="004C55A4">
        <w:t xml:space="preserve"> </w:t>
      </w:r>
      <w:r w:rsidR="00802D04" w:rsidRPr="00F17BCA">
        <w:rPr>
          <w:color w:val="0070C0"/>
        </w:rPr>
        <w:t>Da</w:t>
      </w:r>
      <w:r w:rsidRPr="00F17BCA">
        <w:rPr>
          <w:color w:val="0070C0"/>
        </w:rPr>
        <w:t>dos dos</w:t>
      </w:r>
      <w:r w:rsidR="00802D04" w:rsidRPr="00F17BCA">
        <w:rPr>
          <w:color w:val="0070C0"/>
        </w:rPr>
        <w:t xml:space="preserve"> autores</w:t>
      </w:r>
    </w:p>
    <w:p w14:paraId="7C53D4E1" w14:textId="77777777" w:rsidR="00802D04" w:rsidRPr="004C55A4" w:rsidRDefault="00802D04" w:rsidP="00802D04">
      <w:pPr>
        <w:keepNext/>
        <w:spacing w:after="0" w:line="240" w:lineRule="auto"/>
        <w:ind w:left="360"/>
        <w:jc w:val="right"/>
        <w:rPr>
          <w:rFonts w:ascii="Times New Roman" w:eastAsia="Times New Roman" w:hAnsi="Times New Roman" w:cs="Times New Roman"/>
          <w:b/>
          <w:sz w:val="24"/>
          <w:szCs w:val="24"/>
          <w:lang w:val="pt-BR"/>
        </w:rPr>
      </w:pPr>
      <w:r w:rsidRPr="004C55A4">
        <w:rPr>
          <w:rFonts w:ascii="Times New Roman" w:eastAsia="Times New Roman" w:hAnsi="Times New Roman" w:cs="Times New Roman"/>
          <w:b/>
          <w:sz w:val="24"/>
          <w:szCs w:val="24"/>
          <w:lang w:val="pt-BR"/>
        </w:rPr>
        <w:t>Autores</w:t>
      </w:r>
    </w:p>
    <w:p w14:paraId="371AB041" w14:textId="515685F4" w:rsidR="00802D04" w:rsidRPr="004C55A4" w:rsidRDefault="00802D04" w:rsidP="00802D04">
      <w:pPr>
        <w:keepNext/>
        <w:spacing w:after="0" w:line="240" w:lineRule="auto"/>
        <w:ind w:left="360"/>
        <w:jc w:val="right"/>
        <w:rPr>
          <w:rFonts w:ascii="Times New Roman" w:eastAsia="Times New Roman" w:hAnsi="Times New Roman" w:cs="Times New Roman"/>
          <w:b/>
          <w:i/>
          <w:iCs/>
          <w:sz w:val="24"/>
          <w:szCs w:val="24"/>
          <w:lang w:val="pt-BR"/>
        </w:rPr>
      </w:pPr>
      <w:r w:rsidRPr="004C55A4">
        <w:rPr>
          <w:rFonts w:ascii="Times New Roman" w:eastAsia="Times New Roman" w:hAnsi="Times New Roman" w:cs="Times New Roman"/>
          <w:b/>
          <w:i/>
          <w:iCs/>
          <w:sz w:val="24"/>
          <w:szCs w:val="24"/>
          <w:lang w:val="pt-BR"/>
        </w:rPr>
        <w:t>Nom</w:t>
      </w:r>
      <w:r w:rsidR="00941935" w:rsidRPr="004C55A4">
        <w:rPr>
          <w:rFonts w:ascii="Times New Roman" w:eastAsia="Times New Roman" w:hAnsi="Times New Roman" w:cs="Times New Roman"/>
          <w:b/>
          <w:i/>
          <w:iCs/>
          <w:sz w:val="24"/>
          <w:szCs w:val="24"/>
          <w:lang w:val="pt-BR"/>
        </w:rPr>
        <w:t>e e sobrenomes do</w:t>
      </w:r>
      <w:r w:rsidRPr="004C55A4">
        <w:rPr>
          <w:rFonts w:ascii="Times New Roman" w:eastAsia="Times New Roman" w:hAnsi="Times New Roman" w:cs="Times New Roman"/>
          <w:b/>
          <w:i/>
          <w:iCs/>
          <w:sz w:val="24"/>
          <w:szCs w:val="24"/>
          <w:lang w:val="pt-BR"/>
        </w:rPr>
        <w:t xml:space="preserve"> Autor 1</w:t>
      </w:r>
    </w:p>
    <w:p w14:paraId="370C4573" w14:textId="77777777" w:rsidR="00941935" w:rsidRPr="004C55A4" w:rsidRDefault="00941935"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Graduação e instituição onde foi obtido</w:t>
      </w:r>
    </w:p>
    <w:p w14:paraId="0A08FC6E" w14:textId="1CF7F827" w:rsidR="00802D04" w:rsidRPr="004C55A4" w:rsidRDefault="00802D04"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M</w:t>
      </w:r>
      <w:r w:rsidR="00941935" w:rsidRPr="004C55A4">
        <w:rPr>
          <w:rFonts w:ascii="Times New Roman" w:eastAsia="Times New Roman" w:hAnsi="Times New Roman" w:cs="Times New Roman"/>
          <w:sz w:val="24"/>
          <w:szCs w:val="24"/>
          <w:lang w:val="pt-BR"/>
        </w:rPr>
        <w:t>estrado e onde foi obtido</w:t>
      </w:r>
    </w:p>
    <w:p w14:paraId="00393DD0" w14:textId="72EA808B" w:rsidR="00941935" w:rsidRPr="004C55A4" w:rsidRDefault="00941935"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Doutorado e onde foi obtido</w:t>
      </w:r>
    </w:p>
    <w:p w14:paraId="66AEC817" w14:textId="6043E72A" w:rsidR="00802D04" w:rsidRPr="004C55A4" w:rsidRDefault="00802D04"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Institu</w:t>
      </w:r>
      <w:r w:rsidR="00941935" w:rsidRPr="004C55A4">
        <w:rPr>
          <w:rFonts w:ascii="Times New Roman" w:eastAsia="Times New Roman" w:hAnsi="Times New Roman" w:cs="Times New Roman"/>
          <w:sz w:val="24"/>
          <w:szCs w:val="24"/>
          <w:lang w:val="pt-BR"/>
        </w:rPr>
        <w:t>ição onde trabalha</w:t>
      </w:r>
    </w:p>
    <w:p w14:paraId="701147D2" w14:textId="2D127D35" w:rsidR="00802D04" w:rsidRPr="004C55A4" w:rsidRDefault="00802D04"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Grupo </w:t>
      </w:r>
      <w:r w:rsidR="004C55A4" w:rsidRPr="004C55A4">
        <w:rPr>
          <w:rFonts w:ascii="Times New Roman" w:eastAsia="Times New Roman" w:hAnsi="Times New Roman" w:cs="Times New Roman"/>
          <w:sz w:val="24"/>
          <w:szCs w:val="24"/>
          <w:lang w:val="pt-BR"/>
        </w:rPr>
        <w:t>e</w:t>
      </w:r>
      <w:r w:rsidRPr="004C55A4">
        <w:rPr>
          <w:rFonts w:ascii="Times New Roman" w:eastAsia="Times New Roman" w:hAnsi="Times New Roman" w:cs="Times New Roman"/>
          <w:sz w:val="24"/>
          <w:szCs w:val="24"/>
          <w:lang w:val="pt-BR"/>
        </w:rPr>
        <w:t xml:space="preserve"> L</w:t>
      </w:r>
      <w:r w:rsidR="00903281" w:rsidRPr="004C55A4">
        <w:rPr>
          <w:rFonts w:ascii="Times New Roman" w:eastAsia="Times New Roman" w:hAnsi="Times New Roman" w:cs="Times New Roman"/>
          <w:sz w:val="24"/>
          <w:szCs w:val="24"/>
          <w:lang w:val="pt-BR"/>
        </w:rPr>
        <w:t>inha de Pesquisa</w:t>
      </w:r>
    </w:p>
    <w:p w14:paraId="5A3F0115" w14:textId="5556D2EA" w:rsidR="00802D04" w:rsidRPr="004C55A4" w:rsidRDefault="00802D04"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brownxxx@gmail.com</w:t>
      </w:r>
    </w:p>
    <w:p w14:paraId="3E195D98" w14:textId="4829653B" w:rsidR="00802D04" w:rsidRPr="00652F9C" w:rsidRDefault="00802D04" w:rsidP="00802D04">
      <w:pPr>
        <w:spacing w:after="0" w:line="240" w:lineRule="auto"/>
        <w:ind w:left="360"/>
        <w:jc w:val="right"/>
        <w:rPr>
          <w:rFonts w:ascii="Times New Roman" w:eastAsia="Times New Roman" w:hAnsi="Times New Roman" w:cs="Times New Roman"/>
          <w:color w:val="3B3838"/>
          <w:sz w:val="24"/>
          <w:szCs w:val="24"/>
          <w:lang w:val="pt-BR"/>
        </w:rPr>
      </w:pPr>
      <w:r w:rsidRPr="00652F9C">
        <w:rPr>
          <w:rFonts w:ascii="Times New Roman" w:eastAsia="Times New Roman" w:hAnsi="Times New Roman" w:cs="Times New Roman"/>
          <w:sz w:val="24"/>
          <w:szCs w:val="24"/>
          <w:lang w:val="pt-BR"/>
        </w:rPr>
        <w:t>https://orcid.org/0000-0000-0123-4567</w:t>
      </w:r>
    </w:p>
    <w:p w14:paraId="6E285753" w14:textId="77777777" w:rsidR="00802D04" w:rsidRPr="00652F9C" w:rsidRDefault="00802D04" w:rsidP="00802D04">
      <w:pPr>
        <w:spacing w:after="0" w:line="240" w:lineRule="auto"/>
        <w:ind w:left="360"/>
        <w:jc w:val="right"/>
        <w:rPr>
          <w:rFonts w:ascii="Times New Roman" w:eastAsia="Times New Roman" w:hAnsi="Times New Roman" w:cs="Times New Roman"/>
          <w:color w:val="3B3838"/>
          <w:sz w:val="24"/>
          <w:szCs w:val="24"/>
          <w:lang w:val="pt-BR"/>
        </w:rPr>
      </w:pPr>
    </w:p>
    <w:p w14:paraId="5F636750" w14:textId="36278129" w:rsidR="00802D04" w:rsidRPr="004C55A4" w:rsidRDefault="00941935" w:rsidP="00802D04">
      <w:pPr>
        <w:keepNext/>
        <w:spacing w:after="0" w:line="240" w:lineRule="auto"/>
        <w:ind w:left="360"/>
        <w:jc w:val="right"/>
        <w:rPr>
          <w:rFonts w:ascii="Times New Roman" w:eastAsia="Times New Roman" w:hAnsi="Times New Roman" w:cs="Times New Roman"/>
          <w:b/>
          <w:i/>
          <w:iCs/>
          <w:sz w:val="24"/>
          <w:szCs w:val="24"/>
          <w:lang w:val="pt-BR"/>
        </w:rPr>
      </w:pPr>
      <w:r w:rsidRPr="004C55A4">
        <w:rPr>
          <w:rFonts w:ascii="Times New Roman" w:eastAsia="Times New Roman" w:hAnsi="Times New Roman" w:cs="Times New Roman"/>
          <w:b/>
          <w:i/>
          <w:iCs/>
          <w:sz w:val="24"/>
          <w:szCs w:val="24"/>
          <w:lang w:val="pt-BR"/>
        </w:rPr>
        <w:t>Nome e sobrenomes do Autor</w:t>
      </w:r>
      <w:r w:rsidR="00802D04" w:rsidRPr="004C55A4">
        <w:rPr>
          <w:rFonts w:ascii="Times New Roman" w:eastAsia="Times New Roman" w:hAnsi="Times New Roman" w:cs="Times New Roman"/>
          <w:b/>
          <w:i/>
          <w:iCs/>
          <w:sz w:val="24"/>
          <w:szCs w:val="24"/>
          <w:lang w:val="pt-BR"/>
        </w:rPr>
        <w:t xml:space="preserve"> 2</w:t>
      </w:r>
    </w:p>
    <w:p w14:paraId="280392BA" w14:textId="77777777" w:rsidR="00941935" w:rsidRPr="004C55A4" w:rsidRDefault="00941935"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Graduação e instituição onde foi obtido</w:t>
      </w:r>
    </w:p>
    <w:p w14:paraId="71F5B521" w14:textId="77777777" w:rsidR="00941935" w:rsidRPr="004C55A4" w:rsidRDefault="00941935" w:rsidP="00802D04">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lastRenderedPageBreak/>
        <w:t>Diploma de Mestrado e onde foi obtido</w:t>
      </w:r>
    </w:p>
    <w:p w14:paraId="7A329F8E" w14:textId="74D13A0F" w:rsidR="00941935" w:rsidRPr="004C55A4" w:rsidRDefault="00941935" w:rsidP="00941935">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Doutorado e onde foi obtido</w:t>
      </w:r>
    </w:p>
    <w:p w14:paraId="5CED6C3F" w14:textId="77777777" w:rsidR="00941935" w:rsidRPr="004C55A4" w:rsidRDefault="00941935" w:rsidP="00941935">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Instituição onde trabalha</w:t>
      </w:r>
    </w:p>
    <w:p w14:paraId="347542F2" w14:textId="1F3C162F" w:rsidR="00903281" w:rsidRPr="004C55A4" w:rsidRDefault="00903281" w:rsidP="00903281">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Grupo </w:t>
      </w:r>
      <w:r w:rsidR="004C55A4" w:rsidRPr="004C55A4">
        <w:rPr>
          <w:rFonts w:ascii="Times New Roman" w:eastAsia="Times New Roman" w:hAnsi="Times New Roman" w:cs="Times New Roman"/>
          <w:sz w:val="24"/>
          <w:szCs w:val="24"/>
          <w:lang w:val="pt-BR"/>
        </w:rPr>
        <w:t>e</w:t>
      </w:r>
      <w:r w:rsidRPr="004C55A4">
        <w:rPr>
          <w:rFonts w:ascii="Times New Roman" w:eastAsia="Times New Roman" w:hAnsi="Times New Roman" w:cs="Times New Roman"/>
          <w:sz w:val="24"/>
          <w:szCs w:val="24"/>
          <w:lang w:val="pt-BR"/>
        </w:rPr>
        <w:t xml:space="preserve"> Linha de Pesquisa</w:t>
      </w:r>
    </w:p>
    <w:p w14:paraId="5AF6676D" w14:textId="0A50B5B0" w:rsidR="00802D04" w:rsidRPr="00015EDB" w:rsidRDefault="00802D04" w:rsidP="00802D04">
      <w:pPr>
        <w:spacing w:after="0" w:line="240" w:lineRule="auto"/>
        <w:ind w:left="360"/>
        <w:jc w:val="right"/>
        <w:rPr>
          <w:rFonts w:ascii="Times New Roman" w:eastAsia="Times New Roman" w:hAnsi="Times New Roman" w:cs="Times New Roman"/>
          <w:sz w:val="24"/>
          <w:szCs w:val="24"/>
          <w:lang w:val="pt-BR"/>
        </w:rPr>
      </w:pPr>
      <w:r w:rsidRPr="00015EDB">
        <w:rPr>
          <w:rFonts w:ascii="Times New Roman" w:eastAsia="Times New Roman" w:hAnsi="Times New Roman" w:cs="Times New Roman"/>
          <w:sz w:val="24"/>
          <w:szCs w:val="24"/>
          <w:lang w:val="pt-BR"/>
        </w:rPr>
        <w:t>brownxxx@gmail.com</w:t>
      </w:r>
    </w:p>
    <w:p w14:paraId="69B32EAA" w14:textId="76517A74" w:rsidR="00802D04" w:rsidRPr="00652F9C" w:rsidRDefault="00802D04" w:rsidP="00802D04">
      <w:pPr>
        <w:spacing w:after="0" w:line="240" w:lineRule="auto"/>
        <w:ind w:left="360"/>
        <w:jc w:val="right"/>
        <w:rPr>
          <w:rFonts w:ascii="Times New Roman" w:eastAsia="Times New Roman" w:hAnsi="Times New Roman" w:cs="Times New Roman"/>
          <w:sz w:val="24"/>
          <w:szCs w:val="24"/>
          <w:lang w:val="pt-BR"/>
        </w:rPr>
      </w:pPr>
      <w:r w:rsidRPr="00652F9C">
        <w:rPr>
          <w:rFonts w:ascii="Times New Roman" w:eastAsia="Times New Roman" w:hAnsi="Times New Roman" w:cs="Times New Roman"/>
          <w:sz w:val="24"/>
          <w:szCs w:val="24"/>
          <w:lang w:val="pt-BR"/>
        </w:rPr>
        <w:t>https://orcid.org/0000-0000-0123-4567</w:t>
      </w:r>
    </w:p>
    <w:p w14:paraId="47E26EE7" w14:textId="0F4B2710" w:rsidR="00802D04" w:rsidRPr="004C55A4" w:rsidRDefault="00941935" w:rsidP="00802D04">
      <w:pPr>
        <w:keepNext/>
        <w:spacing w:before="240" w:after="0" w:line="240" w:lineRule="auto"/>
        <w:ind w:left="357"/>
        <w:jc w:val="right"/>
        <w:rPr>
          <w:rFonts w:ascii="Times New Roman" w:eastAsia="Times New Roman" w:hAnsi="Times New Roman" w:cs="Times New Roman"/>
          <w:b/>
          <w:i/>
          <w:iCs/>
          <w:sz w:val="24"/>
          <w:szCs w:val="24"/>
          <w:lang w:val="pt-BR"/>
        </w:rPr>
      </w:pPr>
      <w:r w:rsidRPr="004C55A4">
        <w:rPr>
          <w:rFonts w:ascii="Times New Roman" w:eastAsia="Times New Roman" w:hAnsi="Times New Roman" w:cs="Times New Roman"/>
          <w:b/>
          <w:i/>
          <w:iCs/>
          <w:sz w:val="24"/>
          <w:szCs w:val="24"/>
          <w:lang w:val="pt-BR"/>
        </w:rPr>
        <w:t xml:space="preserve">Nome e sobrenomes do Autor </w:t>
      </w:r>
      <w:r w:rsidR="00802D04" w:rsidRPr="004C55A4">
        <w:rPr>
          <w:rFonts w:ascii="Times New Roman" w:eastAsia="Times New Roman" w:hAnsi="Times New Roman" w:cs="Times New Roman"/>
          <w:b/>
          <w:i/>
          <w:iCs/>
          <w:sz w:val="24"/>
          <w:szCs w:val="24"/>
          <w:lang w:val="pt-BR"/>
        </w:rPr>
        <w:t>3</w:t>
      </w:r>
    </w:p>
    <w:p w14:paraId="6F199ED8" w14:textId="3ABB0A71" w:rsidR="00941935" w:rsidRPr="004C55A4" w:rsidRDefault="00802D04" w:rsidP="00802D04">
      <w:pPr>
        <w:spacing w:after="0" w:line="240" w:lineRule="auto"/>
        <w:ind w:left="360"/>
        <w:jc w:val="right"/>
        <w:rPr>
          <w:rFonts w:ascii="Times New Roman" w:eastAsia="Times New Roman" w:hAnsi="Times New Roman" w:cs="Times New Roman"/>
          <w:sz w:val="24"/>
          <w:szCs w:val="24"/>
          <w:lang w:val="pt-BR"/>
        </w:rPr>
      </w:pPr>
      <w:bookmarkStart w:id="9" w:name="_Hlk123615606"/>
      <w:r w:rsidRPr="004C55A4">
        <w:rPr>
          <w:rFonts w:ascii="Times New Roman" w:eastAsia="Times New Roman" w:hAnsi="Times New Roman" w:cs="Times New Roman"/>
          <w:sz w:val="24"/>
          <w:szCs w:val="24"/>
          <w:lang w:val="pt-BR"/>
        </w:rPr>
        <w:t>Diploma de Gradua</w:t>
      </w:r>
      <w:r w:rsidR="00941935" w:rsidRPr="004C55A4">
        <w:rPr>
          <w:rFonts w:ascii="Times New Roman" w:eastAsia="Times New Roman" w:hAnsi="Times New Roman" w:cs="Times New Roman"/>
          <w:sz w:val="24"/>
          <w:szCs w:val="24"/>
          <w:lang w:val="pt-BR"/>
        </w:rPr>
        <w:t>ção e instituição onde foi obtido</w:t>
      </w:r>
    </w:p>
    <w:bookmarkEnd w:id="9"/>
    <w:p w14:paraId="37C4E5C9" w14:textId="77777777" w:rsidR="00941935" w:rsidRPr="004C55A4" w:rsidRDefault="00941935" w:rsidP="00941935">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Mestrado e onde foi obtido</w:t>
      </w:r>
    </w:p>
    <w:p w14:paraId="6E278245" w14:textId="679EF358" w:rsidR="00941935" w:rsidRPr="004C55A4" w:rsidRDefault="00941935" w:rsidP="00941935">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Diploma de Doutorado e onde foi obtido</w:t>
      </w:r>
    </w:p>
    <w:p w14:paraId="1B5E951D" w14:textId="77777777" w:rsidR="00941935" w:rsidRPr="004C55A4" w:rsidRDefault="00941935" w:rsidP="00941935">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Instituição onde trabalha</w:t>
      </w:r>
    </w:p>
    <w:p w14:paraId="119602A0" w14:textId="3460D191" w:rsidR="00903281" w:rsidRPr="004C55A4" w:rsidRDefault="00903281" w:rsidP="00903281">
      <w:pPr>
        <w:spacing w:after="0" w:line="240" w:lineRule="auto"/>
        <w:ind w:left="360"/>
        <w:jc w:val="right"/>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Grupo </w:t>
      </w:r>
      <w:r w:rsidR="004C55A4" w:rsidRPr="004C55A4">
        <w:rPr>
          <w:rFonts w:ascii="Times New Roman" w:eastAsia="Times New Roman" w:hAnsi="Times New Roman" w:cs="Times New Roman"/>
          <w:sz w:val="24"/>
          <w:szCs w:val="24"/>
          <w:lang w:val="pt-BR"/>
        </w:rPr>
        <w:t>e</w:t>
      </w:r>
      <w:r w:rsidRPr="004C55A4">
        <w:rPr>
          <w:rFonts w:ascii="Times New Roman" w:eastAsia="Times New Roman" w:hAnsi="Times New Roman" w:cs="Times New Roman"/>
          <w:sz w:val="24"/>
          <w:szCs w:val="24"/>
          <w:lang w:val="pt-BR"/>
        </w:rPr>
        <w:t xml:space="preserve"> Linha de Pesquisa</w:t>
      </w:r>
    </w:p>
    <w:p w14:paraId="22772BB0" w14:textId="7EE63AC3" w:rsidR="00802D04" w:rsidRPr="00015EDB" w:rsidRDefault="00802D04" w:rsidP="00802D04">
      <w:pPr>
        <w:spacing w:after="0" w:line="240" w:lineRule="auto"/>
        <w:ind w:left="360"/>
        <w:jc w:val="right"/>
        <w:rPr>
          <w:rFonts w:ascii="Times New Roman" w:eastAsia="Times New Roman" w:hAnsi="Times New Roman" w:cs="Times New Roman"/>
          <w:sz w:val="24"/>
          <w:szCs w:val="24"/>
          <w:lang w:val="pt-BR"/>
        </w:rPr>
      </w:pPr>
      <w:r w:rsidRPr="00015EDB">
        <w:rPr>
          <w:rFonts w:ascii="Times New Roman" w:eastAsia="Times New Roman" w:hAnsi="Times New Roman" w:cs="Times New Roman"/>
          <w:sz w:val="24"/>
          <w:szCs w:val="24"/>
          <w:lang w:val="pt-BR"/>
        </w:rPr>
        <w:t>brownxxx@gmail.com</w:t>
      </w:r>
    </w:p>
    <w:p w14:paraId="3F278E8B" w14:textId="5984B3FE" w:rsidR="00A63630" w:rsidRPr="00652F9C" w:rsidRDefault="00802D04" w:rsidP="00A63630">
      <w:pPr>
        <w:spacing w:after="0" w:line="276" w:lineRule="auto"/>
        <w:ind w:right="-2"/>
        <w:jc w:val="right"/>
        <w:rPr>
          <w:rFonts w:ascii="Times New Roman" w:eastAsia="Times New Roman" w:hAnsi="Times New Roman" w:cs="Times New Roman"/>
          <w:b/>
          <w:sz w:val="24"/>
          <w:szCs w:val="24"/>
          <w:lang w:val="pt-BR"/>
        </w:rPr>
      </w:pPr>
      <w:r w:rsidRPr="00652F9C">
        <w:rPr>
          <w:rFonts w:ascii="Times New Roman" w:eastAsia="Times New Roman" w:hAnsi="Times New Roman" w:cs="Times New Roman"/>
          <w:sz w:val="24"/>
          <w:szCs w:val="24"/>
          <w:lang w:val="pt-BR"/>
        </w:rPr>
        <w:t>https://orcid.org/0000-0000-0123-4567</w:t>
      </w:r>
    </w:p>
    <w:p w14:paraId="41FC2B7C" w14:textId="225AAB1C" w:rsidR="00665632" w:rsidRPr="00620F9D" w:rsidRDefault="009E6EB1" w:rsidP="00620F9D">
      <w:pPr>
        <w:pStyle w:val="Itenscommarcadores"/>
        <w:keepLines w:val="0"/>
        <w:ind w:left="0" w:firstLine="0"/>
        <w:rPr>
          <w:color w:val="0070C0"/>
        </w:rPr>
      </w:pPr>
      <w:r w:rsidRPr="00620F9D">
        <w:rPr>
          <w:color w:val="0070C0"/>
        </w:rPr>
        <w:t xml:space="preserve"> </w:t>
      </w:r>
      <w:r w:rsidR="007F02FD" w:rsidRPr="00620F9D">
        <w:rPr>
          <w:color w:val="0070C0"/>
        </w:rPr>
        <w:t>Como citar o artigo:</w:t>
      </w:r>
    </w:p>
    <w:p w14:paraId="021D0247" w14:textId="1466E307" w:rsidR="00665632" w:rsidRPr="00620F9D" w:rsidRDefault="007F02FD">
      <w:pPr>
        <w:spacing w:after="0" w:line="240" w:lineRule="auto"/>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 xml:space="preserve">SOBRENOME 1, A. B.; SOBRENOME 2, C. D; ...; SOBRENOME X, X. X. Título em Idioma Principal Título em Idioma Principal Título em Idioma Principal Título em Idioma Principal Título em Idioma Principal. </w:t>
      </w:r>
      <w:r w:rsidRPr="004C55A4">
        <w:rPr>
          <w:rFonts w:ascii="Times New Roman" w:eastAsia="Times New Roman" w:hAnsi="Times New Roman" w:cs="Times New Roman"/>
          <w:b/>
          <w:sz w:val="24"/>
          <w:szCs w:val="24"/>
        </w:rPr>
        <w:t>Revista Paradigma</w:t>
      </w:r>
      <w:r w:rsidRPr="004C55A4">
        <w:rPr>
          <w:rFonts w:ascii="Times New Roman" w:eastAsia="Times New Roman" w:hAnsi="Times New Roman" w:cs="Times New Roman"/>
          <w:sz w:val="24"/>
          <w:szCs w:val="24"/>
        </w:rPr>
        <w:t xml:space="preserve">, </w:t>
      </w:r>
      <w:r w:rsidR="00C52F25" w:rsidRPr="004C55A4">
        <w:rPr>
          <w:rFonts w:ascii="Times New Roman" w:eastAsia="Times New Roman" w:hAnsi="Times New Roman" w:cs="Times New Roman"/>
          <w:sz w:val="24"/>
          <w:szCs w:val="24"/>
        </w:rPr>
        <w:t xml:space="preserve">Vol. </w:t>
      </w:r>
      <w:r w:rsidR="00C52F25" w:rsidRPr="00620F9D">
        <w:rPr>
          <w:rFonts w:ascii="Times New Roman" w:eastAsia="Times New Roman" w:hAnsi="Times New Roman" w:cs="Times New Roman"/>
          <w:sz w:val="24"/>
          <w:szCs w:val="24"/>
          <w:lang w:val="pt-BR"/>
        </w:rPr>
        <w:t xml:space="preserve">XLIV, </w:t>
      </w:r>
      <w:proofErr w:type="spellStart"/>
      <w:r w:rsidR="00620F9D" w:rsidRPr="00620F9D">
        <w:rPr>
          <w:rFonts w:ascii="Times New Roman" w:eastAsia="Times New Roman" w:hAnsi="Times New Roman" w:cs="Times New Roman"/>
          <w:sz w:val="24"/>
          <w:szCs w:val="24"/>
          <w:lang w:val="pt-BR"/>
        </w:rPr>
        <w:t>Nro</w:t>
      </w:r>
      <w:proofErr w:type="spellEnd"/>
      <w:r w:rsidR="00620F9D" w:rsidRPr="00620F9D">
        <w:rPr>
          <w:rFonts w:ascii="Times New Roman" w:eastAsia="Times New Roman" w:hAnsi="Times New Roman" w:cs="Times New Roman"/>
          <w:sz w:val="24"/>
          <w:szCs w:val="24"/>
          <w:lang w:val="pt-BR"/>
        </w:rPr>
        <w:t xml:space="preserve">. 2, </w:t>
      </w:r>
      <w:proofErr w:type="spellStart"/>
      <w:r w:rsidR="00620F9D" w:rsidRPr="00620F9D">
        <w:rPr>
          <w:rFonts w:ascii="Times New Roman" w:eastAsia="Times New Roman" w:hAnsi="Times New Roman" w:cs="Times New Roman"/>
          <w:sz w:val="24"/>
          <w:szCs w:val="24"/>
          <w:lang w:val="pt-BR"/>
        </w:rPr>
        <w:t>julio</w:t>
      </w:r>
      <w:proofErr w:type="spellEnd"/>
      <w:r w:rsidR="00C52F25" w:rsidRPr="00620F9D">
        <w:rPr>
          <w:rFonts w:ascii="Times New Roman" w:eastAsia="Times New Roman" w:hAnsi="Times New Roman" w:cs="Times New Roman"/>
          <w:sz w:val="24"/>
          <w:szCs w:val="24"/>
          <w:lang w:val="pt-BR"/>
        </w:rPr>
        <w:t xml:space="preserve"> de 2023/ </w:t>
      </w:r>
      <w:proofErr w:type="spellStart"/>
      <w:r w:rsidR="00C52F25" w:rsidRPr="00620F9D">
        <w:rPr>
          <w:rFonts w:ascii="Times New Roman" w:eastAsia="Times New Roman" w:hAnsi="Times New Roman" w:cs="Times New Roman"/>
          <w:sz w:val="24"/>
          <w:szCs w:val="24"/>
          <w:lang w:val="pt-BR"/>
        </w:rPr>
        <w:t>pi</w:t>
      </w:r>
      <w:proofErr w:type="spellEnd"/>
      <w:r w:rsidR="00C52F25" w:rsidRPr="00620F9D">
        <w:rPr>
          <w:rFonts w:ascii="Times New Roman" w:eastAsia="Times New Roman" w:hAnsi="Times New Roman" w:cs="Times New Roman"/>
          <w:sz w:val="24"/>
          <w:szCs w:val="24"/>
          <w:lang w:val="pt-BR"/>
        </w:rPr>
        <w:t xml:space="preserve"> – pf</w:t>
      </w:r>
      <w:r w:rsidRPr="00620F9D">
        <w:rPr>
          <w:rFonts w:ascii="Times New Roman" w:eastAsia="Times New Roman" w:hAnsi="Times New Roman" w:cs="Times New Roman"/>
          <w:sz w:val="24"/>
          <w:szCs w:val="24"/>
          <w:lang w:val="pt-BR"/>
        </w:rPr>
        <w:t>.</w:t>
      </w:r>
      <w:r w:rsidR="00620F9D" w:rsidRPr="00620F9D">
        <w:rPr>
          <w:rFonts w:ascii="Times New Roman" w:eastAsia="Times New Roman" w:hAnsi="Times New Roman" w:cs="Times New Roman"/>
          <w:sz w:val="24"/>
          <w:szCs w:val="24"/>
          <w:lang w:val="pt-BR"/>
        </w:rPr>
        <w:t xml:space="preserve"> DOI </w:t>
      </w:r>
      <w:hyperlink r:id="rId21" w:history="1">
        <w:r w:rsidR="00620F9D" w:rsidRPr="00620F9D">
          <w:rPr>
            <w:rFonts w:ascii="Times New Roman" w:hAnsi="Times New Roman" w:cs="Times New Roman"/>
            <w:color w:val="0000FF"/>
            <w:sz w:val="24"/>
            <w:szCs w:val="24"/>
            <w:u w:val="single"/>
          </w:rPr>
          <w:t>10.37618/PARADIGMA.1011-2251.2023.p</w:t>
        </w:r>
        <w:r w:rsidR="00620F9D" w:rsidRPr="00620F9D">
          <w:rPr>
            <w:rFonts w:ascii="Times New Roman" w:hAnsi="Times New Roman" w:cs="Times New Roman"/>
            <w:color w:val="0000FF"/>
            <w:sz w:val="24"/>
            <w:szCs w:val="24"/>
            <w:u w:val="single"/>
          </w:rPr>
          <w:t>xy</w:t>
        </w:r>
        <w:r w:rsidR="00620F9D" w:rsidRPr="00620F9D">
          <w:rPr>
            <w:rFonts w:ascii="Times New Roman" w:hAnsi="Times New Roman" w:cs="Times New Roman"/>
            <w:color w:val="0000FF"/>
            <w:sz w:val="24"/>
            <w:szCs w:val="24"/>
            <w:u w:val="single"/>
          </w:rPr>
          <w:t>-</w:t>
        </w:r>
        <w:r w:rsidR="00620F9D" w:rsidRPr="00620F9D">
          <w:rPr>
            <w:rFonts w:ascii="Times New Roman" w:hAnsi="Times New Roman" w:cs="Times New Roman"/>
            <w:color w:val="0000FF"/>
            <w:sz w:val="24"/>
            <w:szCs w:val="24"/>
            <w:u w:val="single"/>
          </w:rPr>
          <w:t>wz</w:t>
        </w:r>
        <w:r w:rsidR="00620F9D" w:rsidRPr="00620F9D">
          <w:rPr>
            <w:rFonts w:ascii="Times New Roman" w:hAnsi="Times New Roman" w:cs="Times New Roman"/>
            <w:color w:val="0000FF"/>
            <w:sz w:val="24"/>
            <w:szCs w:val="24"/>
            <w:u w:val="single"/>
          </w:rPr>
          <w:t>.id</w:t>
        </w:r>
        <w:r w:rsidR="00620F9D" w:rsidRPr="00620F9D">
          <w:rPr>
            <w:rFonts w:ascii="Times New Roman" w:hAnsi="Times New Roman" w:cs="Times New Roman"/>
            <w:color w:val="0000FF"/>
            <w:sz w:val="24"/>
            <w:szCs w:val="24"/>
            <w:u w:val="single"/>
          </w:rPr>
          <w:t>0000</w:t>
        </w:r>
        <w:r w:rsidR="00620F9D" w:rsidRPr="00620F9D">
          <w:rPr>
            <w:rFonts w:ascii="Times New Roman" w:hAnsi="Times New Roman" w:cs="Times New Roman"/>
            <w:color w:val="0000FF"/>
            <w:sz w:val="24"/>
            <w:szCs w:val="24"/>
            <w:u w:val="single"/>
          </w:rPr>
          <w:t xml:space="preserve"> </w:t>
        </w:r>
      </w:hyperlink>
      <w:r w:rsidR="00620F9D" w:rsidRPr="00620F9D">
        <w:rPr>
          <w:rFonts w:ascii="Times New Roman" w:hAnsi="Times New Roman" w:cs="Times New Roman"/>
          <w:sz w:val="24"/>
          <w:szCs w:val="24"/>
        </w:rPr>
        <w:t xml:space="preserve"> </w:t>
      </w:r>
    </w:p>
    <w:p w14:paraId="2DED032F" w14:textId="77777777" w:rsidR="00665632" w:rsidRPr="00620F9D" w:rsidRDefault="00665632">
      <w:pPr>
        <w:widowControl w:val="0"/>
        <w:spacing w:after="0" w:line="240" w:lineRule="auto"/>
        <w:rPr>
          <w:rFonts w:ascii="Times New Roman" w:eastAsia="Times New Roman" w:hAnsi="Times New Roman" w:cs="Times New Roman"/>
          <w:sz w:val="24"/>
          <w:szCs w:val="24"/>
          <w:lang w:val="pt-BR"/>
        </w:rPr>
      </w:pPr>
    </w:p>
    <w:p w14:paraId="789FEE0D" w14:textId="4D3B88C2" w:rsidR="00665632" w:rsidRPr="00620F9D" w:rsidRDefault="009E6EB1" w:rsidP="00620F9D">
      <w:pPr>
        <w:pStyle w:val="Itenscommarcadores"/>
        <w:keepLines w:val="0"/>
        <w:ind w:left="0" w:firstLine="0"/>
        <w:rPr>
          <w:color w:val="0070C0"/>
        </w:rPr>
      </w:pPr>
      <w:r w:rsidRPr="00620F9D">
        <w:t xml:space="preserve"> </w:t>
      </w:r>
      <w:r w:rsidR="007F02FD" w:rsidRPr="00620F9D">
        <w:rPr>
          <w:color w:val="0070C0"/>
        </w:rPr>
        <w:t>Anexos</w:t>
      </w:r>
    </w:p>
    <w:p w14:paraId="2A7C609C" w14:textId="77777777" w:rsidR="00665632" w:rsidRPr="004C55A4" w:rsidRDefault="00665632">
      <w:pPr>
        <w:widowControl w:val="0"/>
        <w:spacing w:after="0" w:line="240" w:lineRule="auto"/>
        <w:rPr>
          <w:rFonts w:ascii="Times New Roman" w:eastAsia="Times New Roman" w:hAnsi="Times New Roman" w:cs="Times New Roman"/>
          <w:b/>
          <w:sz w:val="24"/>
          <w:szCs w:val="24"/>
        </w:rPr>
      </w:pPr>
    </w:p>
    <w:p w14:paraId="2444FE18" w14:textId="4333C151" w:rsidR="00665632" w:rsidRPr="009E6EB1" w:rsidRDefault="009E6EB1">
      <w:pPr>
        <w:spacing w:after="0" w:line="360" w:lineRule="auto"/>
        <w:ind w:firstLine="709"/>
        <w:jc w:val="both"/>
        <w:rPr>
          <w:rFonts w:ascii="Times New Roman" w:eastAsia="Times New Roman" w:hAnsi="Times New Roman" w:cs="Times New Roman"/>
          <w:sz w:val="24"/>
          <w:szCs w:val="24"/>
          <w:lang w:val="pt-BR"/>
        </w:rPr>
      </w:pPr>
      <w:r w:rsidRPr="004C55A4">
        <w:rPr>
          <w:rFonts w:ascii="Times New Roman" w:eastAsia="Times New Roman" w:hAnsi="Times New Roman" w:cs="Times New Roman"/>
          <w:sz w:val="24"/>
          <w:szCs w:val="24"/>
          <w:lang w:val="pt-BR"/>
        </w:rPr>
        <w:t>Quando os anexos forem necessários, devem ser apresentados em uma nova página.</w:t>
      </w:r>
    </w:p>
    <w:p w14:paraId="05D4A9BA" w14:textId="77777777" w:rsidR="00665632" w:rsidRPr="009E6EB1" w:rsidRDefault="00665632">
      <w:pPr>
        <w:spacing w:after="0" w:line="360" w:lineRule="auto"/>
        <w:ind w:left="10" w:hanging="10"/>
        <w:jc w:val="both"/>
        <w:rPr>
          <w:rFonts w:ascii="Times New Roman" w:eastAsia="Times New Roman" w:hAnsi="Times New Roman" w:cs="Times New Roman"/>
          <w:sz w:val="24"/>
          <w:szCs w:val="24"/>
          <w:lang w:val="pt-BR"/>
        </w:rPr>
      </w:pPr>
    </w:p>
    <w:p w14:paraId="4A7FFCBB" w14:textId="77777777" w:rsidR="00665632" w:rsidRPr="009E6EB1" w:rsidRDefault="00665632">
      <w:pPr>
        <w:rPr>
          <w:lang w:val="pt-BR"/>
        </w:rPr>
      </w:pPr>
    </w:p>
    <w:sectPr w:rsidR="00665632" w:rsidRPr="009E6EB1" w:rsidSect="00F17BCA">
      <w:headerReference w:type="even" r:id="rId22"/>
      <w:headerReference w:type="default" r:id="rId23"/>
      <w:footerReference w:type="even" r:id="rId24"/>
      <w:footerReference w:type="default" r:id="rId25"/>
      <w:footerReference w:type="first" r:id="rId26"/>
      <w:pgSz w:w="11906" w:h="16838" w:code="9"/>
      <w:pgMar w:top="1418"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1911" w14:textId="77777777" w:rsidR="001413F9" w:rsidRDefault="001413F9">
      <w:pPr>
        <w:spacing w:after="0" w:line="240" w:lineRule="auto"/>
      </w:pPr>
      <w:r>
        <w:separator/>
      </w:r>
    </w:p>
  </w:endnote>
  <w:endnote w:type="continuationSeparator" w:id="0">
    <w:p w14:paraId="5ACF4ACF" w14:textId="77777777" w:rsidR="001413F9" w:rsidRDefault="001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D266" w14:textId="128EDE6F" w:rsidR="00335136" w:rsidRPr="00171067" w:rsidRDefault="0033513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lang w:val="es-419"/>
      </w:rPr>
    </w:pPr>
    <w:r w:rsidRPr="00171067">
      <w:rPr>
        <w:rFonts w:ascii="Times New Roman" w:eastAsia="Times New Roman" w:hAnsi="Times New Roman" w:cs="Times New Roman"/>
        <w:color w:val="000000"/>
        <w:sz w:val="20"/>
        <w:szCs w:val="20"/>
      </w:rPr>
      <w:fldChar w:fldCharType="begin"/>
    </w:r>
    <w:r w:rsidRPr="00171067">
      <w:rPr>
        <w:rFonts w:ascii="Times New Roman" w:eastAsia="Times New Roman" w:hAnsi="Times New Roman" w:cs="Times New Roman"/>
        <w:color w:val="000000"/>
        <w:sz w:val="20"/>
        <w:szCs w:val="20"/>
      </w:rPr>
      <w:instrText>PAGE</w:instrText>
    </w:r>
    <w:r w:rsidRPr="00171067">
      <w:rPr>
        <w:rFonts w:ascii="Times New Roman" w:eastAsia="Times New Roman" w:hAnsi="Times New Roman" w:cs="Times New Roman"/>
        <w:color w:val="000000"/>
        <w:sz w:val="20"/>
        <w:szCs w:val="20"/>
      </w:rPr>
      <w:fldChar w:fldCharType="separate"/>
    </w:r>
    <w:r w:rsidRPr="00171067">
      <w:rPr>
        <w:rFonts w:ascii="Times New Roman" w:eastAsia="Times New Roman" w:hAnsi="Times New Roman" w:cs="Times New Roman"/>
        <w:noProof/>
        <w:color w:val="000000"/>
        <w:sz w:val="20"/>
        <w:szCs w:val="20"/>
        <w:lang w:val="es-419"/>
      </w:rPr>
      <w:t>2</w:t>
    </w:r>
    <w:r w:rsidRPr="00171067">
      <w:rPr>
        <w:rFonts w:ascii="Times New Roman" w:eastAsia="Times New Roman" w:hAnsi="Times New Roman" w:cs="Times New Roman"/>
        <w:color w:val="000000"/>
        <w:sz w:val="20"/>
        <w:szCs w:val="20"/>
      </w:rPr>
      <w:fldChar w:fldCharType="end"/>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00171067" w:rsidRPr="00171067">
      <w:rPr>
        <w:rFonts w:ascii="Times New Roman" w:eastAsia="Times New Roman" w:hAnsi="Times New Roman" w:cs="Times New Roman"/>
        <w:b/>
        <w:bCs/>
        <w:color w:val="000000"/>
        <w:sz w:val="20"/>
        <w:szCs w:val="20"/>
      </w:rPr>
      <w:t>,</w:t>
    </w:r>
    <w:r w:rsidRPr="00171067">
      <w:rPr>
        <w:rFonts w:ascii="Times New Roman" w:eastAsia="Times New Roman" w:hAnsi="Times New Roman" w:cs="Times New Roman"/>
        <w:color w:val="000000"/>
        <w:sz w:val="20"/>
        <w:szCs w:val="20"/>
      </w:rPr>
      <w:t xml:space="preserve"> Vol. </w:t>
    </w:r>
    <w:r w:rsidR="00F17BCA">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sidRPr="00171067">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E393" w14:textId="2E7CC746" w:rsidR="00335136" w:rsidRPr="00F22272" w:rsidRDefault="00F17BCA" w:rsidP="00F22272">
    <w:pPr>
      <w:spacing w:after="0"/>
      <w:ind w:right="-2"/>
      <w:rPr>
        <w:sz w:val="18"/>
        <w:szCs w:val="18"/>
        <w:lang w:val="es-419"/>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sidR="00335136" w:rsidRPr="00F22272">
      <w:rPr>
        <w:rFonts w:ascii="Times New Roman" w:eastAsia="Times New Roman" w:hAnsi="Times New Roman" w:cs="Times New Roman"/>
        <w:color w:val="000000"/>
        <w:sz w:val="18"/>
        <w:szCs w:val="18"/>
        <w:lang w:val="es-419"/>
      </w:rPr>
      <w:t xml:space="preserve">                       </w:t>
    </w:r>
    <w:r w:rsidR="00335136" w:rsidRPr="00A04DDC">
      <w:rPr>
        <w:rFonts w:ascii="Times New Roman" w:eastAsia="Times New Roman" w:hAnsi="Times New Roman" w:cs="Times New Roman"/>
        <w:sz w:val="18"/>
        <w:szCs w:val="18"/>
      </w:rPr>
      <w:fldChar w:fldCharType="begin"/>
    </w:r>
    <w:r w:rsidR="00335136" w:rsidRPr="00F22272">
      <w:rPr>
        <w:rFonts w:ascii="Times New Roman" w:eastAsia="Times New Roman" w:hAnsi="Times New Roman" w:cs="Times New Roman"/>
        <w:sz w:val="18"/>
        <w:szCs w:val="18"/>
        <w:lang w:val="es-419"/>
      </w:rPr>
      <w:instrText>PAGE</w:instrText>
    </w:r>
    <w:r w:rsidR="00335136" w:rsidRPr="00A04DDC">
      <w:rPr>
        <w:rFonts w:ascii="Times New Roman" w:eastAsia="Times New Roman" w:hAnsi="Times New Roman" w:cs="Times New Roman"/>
        <w:sz w:val="18"/>
        <w:szCs w:val="18"/>
      </w:rPr>
      <w:fldChar w:fldCharType="separate"/>
    </w:r>
    <w:r w:rsidR="00335136" w:rsidRPr="00F22272">
      <w:rPr>
        <w:rFonts w:ascii="Times New Roman" w:eastAsia="Times New Roman" w:hAnsi="Times New Roman" w:cs="Times New Roman"/>
        <w:noProof/>
        <w:sz w:val="18"/>
        <w:szCs w:val="18"/>
        <w:lang w:val="es-419"/>
      </w:rPr>
      <w:t>3</w:t>
    </w:r>
    <w:r w:rsidR="00335136" w:rsidRPr="00A04DDC">
      <w:rPr>
        <w:rFonts w:ascii="Times New Roman" w:eastAsia="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5EDC" w14:textId="64AF3666" w:rsidR="00335136" w:rsidRDefault="00F17BCA">
    <w:pPr>
      <w:spacing w:after="0"/>
      <w:ind w:right="-2"/>
      <w:jc w:val="right"/>
      <w:rPr>
        <w:sz w:val="20"/>
        <w:szCs w:val="20"/>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sidR="00335136">
      <w:rPr>
        <w:rFonts w:ascii="Times New Roman" w:eastAsia="Times New Roman" w:hAnsi="Times New Roman" w:cs="Times New Roman"/>
        <w:color w:val="000000"/>
        <w:sz w:val="18"/>
        <w:szCs w:val="18"/>
      </w:rPr>
      <w:t xml:space="preserve"> </w:t>
    </w:r>
    <w:r w:rsidR="00335136">
      <w:rPr>
        <w:rFonts w:ascii="Times New Roman" w:eastAsia="Times New Roman" w:hAnsi="Times New Roman" w:cs="Times New Roman"/>
        <w:sz w:val="20"/>
        <w:szCs w:val="20"/>
      </w:rPr>
      <w:fldChar w:fldCharType="begin"/>
    </w:r>
    <w:r w:rsidR="00335136">
      <w:rPr>
        <w:rFonts w:ascii="Times New Roman" w:eastAsia="Times New Roman" w:hAnsi="Times New Roman" w:cs="Times New Roman"/>
        <w:sz w:val="20"/>
        <w:szCs w:val="20"/>
      </w:rPr>
      <w:instrText>PAGE</w:instrText>
    </w:r>
    <w:r w:rsidR="00335136">
      <w:rPr>
        <w:rFonts w:ascii="Times New Roman" w:eastAsia="Times New Roman" w:hAnsi="Times New Roman" w:cs="Times New Roman"/>
        <w:sz w:val="20"/>
        <w:szCs w:val="20"/>
      </w:rPr>
      <w:fldChar w:fldCharType="separate"/>
    </w:r>
    <w:r w:rsidR="00335136">
      <w:rPr>
        <w:rFonts w:ascii="Times New Roman" w:eastAsia="Times New Roman" w:hAnsi="Times New Roman" w:cs="Times New Roman"/>
        <w:noProof/>
        <w:sz w:val="20"/>
        <w:szCs w:val="20"/>
      </w:rPr>
      <w:t>1</w:t>
    </w:r>
    <w:r w:rsidR="00335136">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D6DF" w14:textId="77777777" w:rsidR="001413F9" w:rsidRDefault="001413F9">
      <w:pPr>
        <w:spacing w:after="0" w:line="240" w:lineRule="auto"/>
      </w:pPr>
      <w:r>
        <w:separator/>
      </w:r>
    </w:p>
  </w:footnote>
  <w:footnote w:type="continuationSeparator" w:id="0">
    <w:p w14:paraId="18D8CD2C" w14:textId="77777777" w:rsidR="001413F9" w:rsidRDefault="0014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5B54" w14:textId="342F8D77" w:rsidR="00335136" w:rsidRPr="00C52F25" w:rsidRDefault="00335136">
    <w:pPr>
      <w:pStyle w:val="Cabealho"/>
      <w:rPr>
        <w:i/>
        <w:iCs/>
        <w:sz w:val="20"/>
        <w:szCs w:val="20"/>
        <w:lang w:val="pt-BR"/>
      </w:rPr>
    </w:pPr>
    <w:r w:rsidRPr="00C52F25">
      <w:rPr>
        <w:i/>
        <w:iCs/>
        <w:sz w:val="20"/>
        <w:szCs w:val="20"/>
        <w:lang w:val="pt-BR"/>
      </w:rPr>
      <w:t>Nome e sobrenome dos autores</w:t>
    </w:r>
    <w:r>
      <w:rPr>
        <w:i/>
        <w:iCs/>
        <w:sz w:val="20"/>
        <w:szCs w:val="20"/>
        <w:lang w:val="pt-BR"/>
      </w:rPr>
      <w:t>,</w:t>
    </w:r>
    <w:r w:rsidRPr="00C52F25">
      <w:rPr>
        <w:i/>
        <w:iCs/>
        <w:sz w:val="20"/>
        <w:szCs w:val="20"/>
        <w:lang w:val="pt-BR"/>
      </w:rPr>
      <w:t xml:space="preserve"> t</w:t>
    </w:r>
    <w:r>
      <w:rPr>
        <w:i/>
        <w:iCs/>
        <w:sz w:val="20"/>
        <w:szCs w:val="20"/>
        <w:lang w:val="pt-BR"/>
      </w:rPr>
      <w:t xml:space="preserve">odos separados </w:t>
    </w:r>
    <w:proofErr w:type="gramStart"/>
    <w:r>
      <w:rPr>
        <w:i/>
        <w:iCs/>
        <w:sz w:val="20"/>
        <w:szCs w:val="20"/>
        <w:lang w:val="pt-BR"/>
      </w:rPr>
      <w:t>por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A361" w14:textId="4C40B80A" w:rsidR="00335136" w:rsidRPr="00A04DDC" w:rsidRDefault="00335136" w:rsidP="00A04DDC">
    <w:pPr>
      <w:pBdr>
        <w:top w:val="nil"/>
        <w:left w:val="nil"/>
        <w:bottom w:val="nil"/>
        <w:right w:val="nil"/>
        <w:between w:val="nil"/>
      </w:pBdr>
      <w:tabs>
        <w:tab w:val="center" w:pos="4252"/>
        <w:tab w:val="right" w:pos="8504"/>
      </w:tabs>
      <w:spacing w:after="360" w:line="240" w:lineRule="auto"/>
      <w:jc w:val="right"/>
      <w:rPr>
        <w:rFonts w:ascii="Times New Roman" w:eastAsia="Times New Roman" w:hAnsi="Times New Roman" w:cs="Times New Roman"/>
        <w:i/>
        <w:iCs/>
        <w:color w:val="000000"/>
        <w:sz w:val="20"/>
        <w:szCs w:val="20"/>
      </w:rPr>
    </w:pPr>
    <w:r w:rsidRPr="00A04DDC">
      <w:rPr>
        <w:rFonts w:ascii="Times New Roman" w:eastAsia="Times New Roman" w:hAnsi="Times New Roman" w:cs="Times New Roman"/>
        <w:i/>
        <w:iCs/>
        <w:color w:val="000000"/>
        <w:sz w:val="20"/>
        <w:szCs w:val="20"/>
      </w:rPr>
      <w:t>Título do artigo (c</w:t>
    </w:r>
    <w:r>
      <w:rPr>
        <w:rFonts w:ascii="Times New Roman" w:eastAsia="Times New Roman" w:hAnsi="Times New Roman" w:cs="Times New Roman"/>
        <w:i/>
        <w:iCs/>
        <w:color w:val="000000"/>
        <w:sz w:val="20"/>
        <w:szCs w:val="20"/>
      </w:rPr>
      <w:t>u</w:t>
    </w:r>
    <w:r w:rsidRPr="00A04DDC">
      <w:rPr>
        <w:rFonts w:ascii="Times New Roman" w:eastAsia="Times New Roman" w:hAnsi="Times New Roman" w:cs="Times New Roman"/>
        <w:i/>
        <w:iCs/>
        <w:color w:val="000000"/>
        <w:sz w:val="20"/>
        <w:szCs w:val="20"/>
      </w:rPr>
      <w:t>rto)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F04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66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CC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C1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8ADA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7EC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EC44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A9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A1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326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30DB8"/>
    <w:multiLevelType w:val="hybridMultilevel"/>
    <w:tmpl w:val="10B2E874"/>
    <w:lvl w:ilvl="0" w:tplc="0416000F">
      <w:start w:val="1"/>
      <w:numFmt w:val="decimal"/>
      <w:lvlText w:val="%1."/>
      <w:lvlJc w:val="lef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1" w15:restartNumberingAfterBreak="0">
    <w:nsid w:val="59294A1F"/>
    <w:multiLevelType w:val="multilevel"/>
    <w:tmpl w:val="ED92C144"/>
    <w:lvl w:ilvl="0">
      <w:start w:val="1"/>
      <w:numFmt w:val="decimal"/>
      <w:pStyle w:val="Itenscommarcadores"/>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9738DE"/>
    <w:multiLevelType w:val="hybridMultilevel"/>
    <w:tmpl w:val="D108975A"/>
    <w:lvl w:ilvl="0" w:tplc="04160019">
      <w:start w:val="1"/>
      <w:numFmt w:val="lowerLetter"/>
      <w:lvlText w:val="%1."/>
      <w:lvlJc w:val="lef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3" w15:restartNumberingAfterBreak="0">
    <w:nsid w:val="7AC416CA"/>
    <w:multiLevelType w:val="multilevel"/>
    <w:tmpl w:val="F1421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0"/>
  </w:num>
  <w:num w:numId="22">
    <w:abstractNumId w:val="11"/>
  </w:num>
  <w:num w:numId="23">
    <w:abstractNumId w:val="12"/>
  </w:num>
  <w:num w:numId="24">
    <w:abstractNumId w:val="11"/>
    <w:lvlOverride w:ilvl="0">
      <w:startOverride w:val="1"/>
    </w:lvlOverride>
    <w:lvlOverride w:ilvl="1">
      <w:startOverride w:val="2"/>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NjE2NrE0NDMwMTVQ0lEKTi0uzszPAykwqgUAvfoYcywAAAA="/>
  </w:docVars>
  <w:rsids>
    <w:rsidRoot w:val="00665632"/>
    <w:rsid w:val="000155E8"/>
    <w:rsid w:val="00015EDB"/>
    <w:rsid w:val="0003502C"/>
    <w:rsid w:val="000A37F3"/>
    <w:rsid w:val="000A7106"/>
    <w:rsid w:val="000F2910"/>
    <w:rsid w:val="00122C74"/>
    <w:rsid w:val="001413F9"/>
    <w:rsid w:val="00171067"/>
    <w:rsid w:val="00177D84"/>
    <w:rsid w:val="00177F7B"/>
    <w:rsid w:val="001927D3"/>
    <w:rsid w:val="001A3C8C"/>
    <w:rsid w:val="00241BB8"/>
    <w:rsid w:val="002E0986"/>
    <w:rsid w:val="00335136"/>
    <w:rsid w:val="00352EAE"/>
    <w:rsid w:val="003946BB"/>
    <w:rsid w:val="004629A9"/>
    <w:rsid w:val="004825AC"/>
    <w:rsid w:val="004A6A09"/>
    <w:rsid w:val="004C55A4"/>
    <w:rsid w:val="004F6587"/>
    <w:rsid w:val="00501D5D"/>
    <w:rsid w:val="00572BC2"/>
    <w:rsid w:val="005877C2"/>
    <w:rsid w:val="005D7AA9"/>
    <w:rsid w:val="005E30EB"/>
    <w:rsid w:val="00620F9D"/>
    <w:rsid w:val="00652F9C"/>
    <w:rsid w:val="00665632"/>
    <w:rsid w:val="00686D77"/>
    <w:rsid w:val="00697453"/>
    <w:rsid w:val="007A76BE"/>
    <w:rsid w:val="007F02FD"/>
    <w:rsid w:val="00802D04"/>
    <w:rsid w:val="00884BC4"/>
    <w:rsid w:val="008937D3"/>
    <w:rsid w:val="00903281"/>
    <w:rsid w:val="0091317D"/>
    <w:rsid w:val="00941935"/>
    <w:rsid w:val="009E375B"/>
    <w:rsid w:val="009E6EB1"/>
    <w:rsid w:val="00A04DDC"/>
    <w:rsid w:val="00A63630"/>
    <w:rsid w:val="00A82024"/>
    <w:rsid w:val="00A84B0D"/>
    <w:rsid w:val="00B71531"/>
    <w:rsid w:val="00BA38EF"/>
    <w:rsid w:val="00C52F25"/>
    <w:rsid w:val="00D06523"/>
    <w:rsid w:val="00D3243E"/>
    <w:rsid w:val="00D77CED"/>
    <w:rsid w:val="00D96F38"/>
    <w:rsid w:val="00E473CD"/>
    <w:rsid w:val="00E815CB"/>
    <w:rsid w:val="00E91082"/>
    <w:rsid w:val="00ED6BBA"/>
    <w:rsid w:val="00EF27BA"/>
    <w:rsid w:val="00F1396C"/>
    <w:rsid w:val="00F17BCA"/>
    <w:rsid w:val="00F22272"/>
    <w:rsid w:val="00FA1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DF7"/>
  <w15:docId w15:val="{A2B44E64-8062-4E9A-B374-76CAFF2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VE"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3C8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177F7B"/>
    <w:pPr>
      <w:spacing w:after="480" w:line="360" w:lineRule="auto"/>
      <w:ind w:left="720" w:right="782"/>
      <w:jc w:val="center"/>
    </w:pPr>
    <w:rPr>
      <w:rFonts w:ascii="Times New Roman" w:eastAsia="Times New Roman" w:hAnsi="Times New Roman" w:cs="Times New Roman"/>
      <w:b/>
      <w:sz w:val="24"/>
      <w:szCs w:val="24"/>
    </w:rPr>
  </w:style>
  <w:style w:type="paragraph" w:styleId="Cabealho">
    <w:name w:val="header"/>
    <w:basedOn w:val="Normal"/>
    <w:link w:val="CabealhoChar"/>
    <w:uiPriority w:val="99"/>
    <w:unhideWhenUsed/>
    <w:rsid w:val="0004324C"/>
    <w:pPr>
      <w:tabs>
        <w:tab w:val="center" w:pos="4252"/>
        <w:tab w:val="right" w:pos="8504"/>
      </w:tabs>
      <w:spacing w:after="0" w:line="240" w:lineRule="auto"/>
      <w:ind w:left="10" w:right="783" w:hanging="10"/>
      <w:jc w:val="both"/>
    </w:pPr>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rsid w:val="0004324C"/>
    <w:rPr>
      <w:rFonts w:ascii="Times New Roman" w:eastAsia="Times New Roman" w:hAnsi="Times New Roman" w:cs="Times New Roman"/>
      <w:color w:val="000000"/>
      <w:sz w:val="24"/>
      <w:lang w:eastAsia="pt-BR"/>
    </w:rPr>
  </w:style>
  <w:style w:type="table" w:customStyle="1" w:styleId="Tabelacomgrade1">
    <w:name w:val="Tabela com grade1"/>
    <w:basedOn w:val="Tabelanormal"/>
    <w:next w:val="Tabelacomgrade"/>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D1B"/>
    <w:rPr>
      <w:rFonts w:ascii="Segoe UI" w:hAnsi="Segoe UI" w:cs="Segoe UI"/>
      <w:sz w:val="18"/>
      <w:szCs w:val="18"/>
    </w:rPr>
  </w:style>
  <w:style w:type="paragraph" w:styleId="Rodap">
    <w:name w:val="footer"/>
    <w:basedOn w:val="Normal"/>
    <w:link w:val="RodapChar"/>
    <w:uiPriority w:val="99"/>
    <w:unhideWhenUsed/>
    <w:rsid w:val="002A6D1B"/>
    <w:pPr>
      <w:tabs>
        <w:tab w:val="center" w:pos="4252"/>
        <w:tab w:val="right" w:pos="8504"/>
      </w:tabs>
      <w:spacing w:after="0" w:line="240" w:lineRule="auto"/>
    </w:pPr>
  </w:style>
  <w:style w:type="character" w:customStyle="1" w:styleId="RodapChar">
    <w:name w:val="Rodapé Char"/>
    <w:basedOn w:val="Fontepargpadro"/>
    <w:link w:val="Rodap"/>
    <w:uiPriority w:val="99"/>
    <w:rsid w:val="002A6D1B"/>
  </w:style>
  <w:style w:type="paragraph" w:styleId="Subttulo">
    <w:name w:val="Subtitle"/>
    <w:next w:val="Normal"/>
    <w:uiPriority w:val="11"/>
    <w:qFormat/>
    <w:rsid w:val="00D96F38"/>
    <w:pPr>
      <w:keepNext/>
      <w:keepLines/>
      <w:spacing w:before="240" w:after="120" w:line="240" w:lineRule="auto"/>
    </w:pPr>
    <w:rPr>
      <w:rFonts w:ascii="Times New Roman" w:eastAsia="Georgia" w:hAnsi="Times New Roman" w:cs="Georgia"/>
      <w:b/>
      <w:sz w:val="24"/>
      <w:szCs w:val="48"/>
      <w:lang w:val="pt-BR"/>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rsid w:val="00802D04"/>
    <w:pPr>
      <w:ind w:left="720"/>
      <w:contextualSpacing/>
    </w:pPr>
  </w:style>
  <w:style w:type="character" w:styleId="Hyperlink">
    <w:name w:val="Hyperlink"/>
    <w:basedOn w:val="Fontepargpadro"/>
    <w:uiPriority w:val="99"/>
    <w:unhideWhenUsed/>
    <w:rsid w:val="00802D04"/>
    <w:rPr>
      <w:color w:val="0563C1" w:themeColor="hyperlink"/>
      <w:u w:val="single"/>
    </w:rPr>
  </w:style>
  <w:style w:type="character" w:styleId="MenoPendente">
    <w:name w:val="Unresolved Mention"/>
    <w:basedOn w:val="Fontepargpadro"/>
    <w:uiPriority w:val="99"/>
    <w:semiHidden/>
    <w:unhideWhenUsed/>
    <w:rsid w:val="00802D04"/>
    <w:rPr>
      <w:color w:val="605E5C"/>
      <w:shd w:val="clear" w:color="auto" w:fill="E1DFDD"/>
    </w:rPr>
  </w:style>
  <w:style w:type="paragraph" w:customStyle="1" w:styleId="Itenscommarcadores">
    <w:name w:val="Itens com marcadores"/>
    <w:next w:val="Corpodetexto"/>
    <w:qFormat/>
    <w:rsid w:val="001927D3"/>
    <w:pPr>
      <w:keepNext/>
      <w:keepLines/>
      <w:numPr>
        <w:numId w:val="1"/>
      </w:numPr>
      <w:tabs>
        <w:tab w:val="left" w:pos="0"/>
        <w:tab w:val="left" w:pos="142"/>
      </w:tabs>
      <w:spacing w:before="240" w:after="0" w:line="360" w:lineRule="auto"/>
      <w:jc w:val="both"/>
    </w:pPr>
    <w:rPr>
      <w:rFonts w:ascii="Times New Roman" w:eastAsia="Times New Roman" w:hAnsi="Times New Roman" w:cs="Times New Roman"/>
      <w:b/>
      <w:bCs/>
      <w:sz w:val="24"/>
      <w:szCs w:val="24"/>
      <w:lang w:val="pt-BR"/>
    </w:rPr>
  </w:style>
  <w:style w:type="paragraph" w:styleId="Corpodetexto">
    <w:name w:val="Body Text"/>
    <w:basedOn w:val="Normal"/>
    <w:link w:val="CorpodetextoChar"/>
    <w:uiPriority w:val="99"/>
    <w:unhideWhenUsed/>
    <w:qFormat/>
    <w:rsid w:val="004C55A4"/>
    <w:pPr>
      <w:spacing w:after="0" w:line="360" w:lineRule="auto"/>
      <w:ind w:firstLine="708"/>
      <w:jc w:val="both"/>
    </w:pPr>
    <w:rPr>
      <w:rFonts w:ascii="Times New Roman" w:eastAsia="Times New Roman" w:hAnsi="Times New Roman" w:cs="Times New Roman"/>
      <w:sz w:val="24"/>
      <w:szCs w:val="24"/>
      <w:lang w:val="pt-BR"/>
    </w:rPr>
  </w:style>
  <w:style w:type="character" w:customStyle="1" w:styleId="CorpodetextoChar">
    <w:name w:val="Corpo de texto Char"/>
    <w:basedOn w:val="Fontepargpadro"/>
    <w:link w:val="Corpodetexto"/>
    <w:uiPriority w:val="99"/>
    <w:rsid w:val="004C55A4"/>
    <w:rPr>
      <w:rFonts w:ascii="Times New Roman" w:eastAsia="Times New Roman" w:hAnsi="Times New Roman" w:cs="Times New Roman"/>
      <w:sz w:val="24"/>
      <w:szCs w:val="24"/>
      <w:lang w:val="pt-BR"/>
    </w:rPr>
  </w:style>
  <w:style w:type="character" w:styleId="RefernciaSutil">
    <w:name w:val="Subtle Reference"/>
    <w:basedOn w:val="Fontepargpadro"/>
    <w:uiPriority w:val="31"/>
    <w:rsid w:val="00D96F38"/>
    <w:rPr>
      <w:rFonts w:ascii="Times New Roman" w:hAnsi="Times New Roman"/>
      <w:smallCaps/>
      <w:color w:val="5A5A5A" w:themeColor="text1" w:themeTint="A5"/>
      <w:sz w:val="24"/>
    </w:rPr>
  </w:style>
  <w:style w:type="paragraph" w:customStyle="1" w:styleId="Referncias">
    <w:name w:val="Referências"/>
    <w:qFormat/>
    <w:rsid w:val="00D96F38"/>
    <w:pPr>
      <w:spacing w:after="240" w:line="240" w:lineRule="auto"/>
      <w:jc w:val="both"/>
    </w:pPr>
    <w:rPr>
      <w:rFonts w:ascii="Times New Roman" w:eastAsia="Times New Roman" w:hAnsi="Times New Roman" w:cs="Times New Roman"/>
      <w:bCs/>
      <w:sz w:val="24"/>
      <w:szCs w:val="24"/>
      <w:lang w:val="pt-BR"/>
    </w:rPr>
  </w:style>
  <w:style w:type="character" w:styleId="HiperlinkVisitado">
    <w:name w:val="FollowedHyperlink"/>
    <w:basedOn w:val="Fontepargpadro"/>
    <w:uiPriority w:val="99"/>
    <w:semiHidden/>
    <w:unhideWhenUsed/>
    <w:rsid w:val="00015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34346">
      <w:bodyDiv w:val="1"/>
      <w:marLeft w:val="0"/>
      <w:marRight w:val="0"/>
      <w:marTop w:val="0"/>
      <w:marBottom w:val="0"/>
      <w:divBdr>
        <w:top w:val="none" w:sz="0" w:space="0" w:color="auto"/>
        <w:left w:val="none" w:sz="0" w:space="0" w:color="auto"/>
        <w:bottom w:val="none" w:sz="0" w:space="0" w:color="auto"/>
        <w:right w:val="none" w:sz="0" w:space="0" w:color="auto"/>
      </w:divBdr>
    </w:div>
    <w:div w:id="1953783607">
      <w:bodyDiv w:val="1"/>
      <w:marLeft w:val="0"/>
      <w:marRight w:val="0"/>
      <w:marTop w:val="0"/>
      <w:marBottom w:val="0"/>
      <w:divBdr>
        <w:top w:val="none" w:sz="0" w:space="0" w:color="auto"/>
        <w:left w:val="none" w:sz="0" w:space="0" w:color="auto"/>
        <w:bottom w:val="none" w:sz="0" w:space="0" w:color="auto"/>
        <w:right w:val="none" w:sz="0" w:space="0" w:color="auto"/>
      </w:divBdr>
    </w:div>
    <w:div w:id="199571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image" Target="media/image3.png"/><Relationship Id="rId18" Type="http://schemas.openxmlformats.org/officeDocument/2006/relationships/hyperlink" Target="https://www.planalto.gov.br/ccivil_03/Leis/L9394.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37618/PARADIGMA.1011-2251.2023.p23-42.id1244"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sbembrasil.org.br/files/ebook_.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ortal.mec.gov.br/cne/arquivos/pdf/CP022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portal.mec.gov.br/cne/arquivos/pdf/rcp01_02.pdf"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zDVoVX51GtVidQsil5R1y3aw==">AMUW2mV+3dV9PlI4KfaQgyutdxtf6TGoHIGLGAuRpsIwF4zpU601LT7vm+yu0NWLcEq6QoZJgnkJ2h1NPkBDRXK1nciXo30UCBuGcZXCQA+foySdBEJQJJrZ2iboK+jG2W1BoD8Od7wQZNURklbq09B+mGxKS/5qeKJuVoCBPJM1TXvAnz6ej7oygldRAc1Je8hQr7hrIqIdrn4h0FVmo5cm7blZnGGITPQ9CrrQ65gVL2vzlwLEXGg=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2987</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 oliveira nunes</dc:creator>
  <cp:lastModifiedBy>Fredy</cp:lastModifiedBy>
  <cp:revision>5</cp:revision>
  <dcterms:created xsi:type="dcterms:W3CDTF">2023-01-28T23:55:00Z</dcterms:created>
  <dcterms:modified xsi:type="dcterms:W3CDTF">2023-01-29T00:11:00Z</dcterms:modified>
</cp:coreProperties>
</file>